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2071E" w14:textId="4FE59C1C" w:rsidR="00E4644E" w:rsidRPr="001B24A0" w:rsidRDefault="00A778C1" w:rsidP="00400692">
      <w:pPr>
        <w:pStyle w:val="a9"/>
      </w:pPr>
      <w:r w:rsidRPr="001B24A0">
        <w:rPr>
          <w:rFonts w:ascii="Sennheiser Office" w:hAnsi="Sennheiser Office" w:cs="Sennheiser Office"/>
          <w:b/>
          <w:bCs/>
          <w:color w:val="00B0F0"/>
          <w:sz w:val="21"/>
          <w:szCs w:val="21"/>
          <w:lang w:val="en-GB"/>
        </w:rPr>
        <w:t>Sennheiser Mobility</w:t>
      </w:r>
      <w:r w:rsidRPr="001B24A0">
        <w:rPr>
          <w:rFonts w:ascii="Sennheiser Office" w:hAnsi="Sennheiser Office" w:cs="Sennheiser Office"/>
          <w:b/>
          <w:bCs/>
          <w:color w:val="00B0F0"/>
          <w:sz w:val="21"/>
          <w:szCs w:val="21"/>
          <w:lang w:val="en-GB"/>
        </w:rPr>
        <w:t>亮相上海车展</w:t>
      </w:r>
      <w:r w:rsidR="00DC3F49" w:rsidRPr="001B24A0">
        <w:rPr>
          <w:rFonts w:ascii="Sennheiser Office" w:hAnsi="Sennheiser Office" w:cs="Sennheiser Office" w:hint="eastAsia"/>
          <w:b/>
          <w:bCs/>
          <w:color w:val="00B0F0"/>
          <w:sz w:val="21"/>
          <w:szCs w:val="21"/>
          <w:lang w:val="en-GB"/>
        </w:rPr>
        <w:t>：</w:t>
      </w:r>
      <w:r w:rsidRPr="001B24A0">
        <w:rPr>
          <w:rFonts w:ascii="Sennheiser Office" w:hAnsi="Sennheiser Office" w:cs="Sennheiser Office"/>
          <w:b/>
          <w:bCs/>
          <w:color w:val="00B0F0"/>
          <w:sz w:val="21"/>
          <w:szCs w:val="21"/>
          <w:lang w:val="en-GB"/>
        </w:rPr>
        <w:t>携手合作伙伴</w:t>
      </w:r>
      <w:r w:rsidR="00F70C06" w:rsidRPr="001B24A0">
        <w:rPr>
          <w:rFonts w:ascii="Sennheiser Office" w:hAnsi="Sennheiser Office" w:cs="宋体" w:hint="eastAsia"/>
          <w:b/>
          <w:bCs/>
          <w:color w:val="00B0F0"/>
          <w:sz w:val="21"/>
          <w:szCs w:val="21"/>
          <w:lang w:val="en-GB"/>
        </w:rPr>
        <w:t>，</w:t>
      </w:r>
      <w:r w:rsidRPr="001B24A0">
        <w:rPr>
          <w:rFonts w:ascii="Sennheiser Office" w:hAnsi="Sennheiser Office" w:cs="Sennheiser Office"/>
          <w:b/>
          <w:bCs/>
          <w:color w:val="00B0F0"/>
          <w:sz w:val="21"/>
          <w:szCs w:val="21"/>
          <w:lang w:val="en-GB"/>
        </w:rPr>
        <w:t>共献沉浸式</w:t>
      </w:r>
      <w:r w:rsidR="00817AD6" w:rsidRPr="001B24A0">
        <w:rPr>
          <w:rFonts w:ascii="Sennheiser Office" w:hAnsi="Sennheiser Office" w:cs="Sennheiser Office" w:hint="eastAsia"/>
          <w:b/>
          <w:bCs/>
          <w:color w:val="00B0F0"/>
          <w:sz w:val="21"/>
          <w:szCs w:val="21"/>
          <w:lang w:val="en-GB"/>
        </w:rPr>
        <w:t>车载</w:t>
      </w:r>
      <w:r w:rsidRPr="001B24A0">
        <w:rPr>
          <w:rFonts w:ascii="Sennheiser Office" w:hAnsi="Sennheiser Office" w:cs="Sennheiser Office"/>
          <w:b/>
          <w:bCs/>
          <w:color w:val="00B0F0"/>
          <w:sz w:val="21"/>
          <w:szCs w:val="21"/>
          <w:lang w:val="en-GB"/>
        </w:rPr>
        <w:t>音频盛宴</w:t>
      </w:r>
    </w:p>
    <w:p w14:paraId="7641AD6F" w14:textId="22755D56" w:rsidR="00DC3F49" w:rsidRPr="001B24A0" w:rsidRDefault="00A778C1">
      <w:pPr>
        <w:pStyle w:val="a9"/>
        <w:rPr>
          <w:rFonts w:ascii="Sennheiser Office" w:hAnsi="Sennheiser Office" w:cs="Sennheiser Office"/>
          <w:b/>
          <w:bCs/>
          <w:sz w:val="21"/>
          <w:szCs w:val="21"/>
          <w:lang w:val="en-GB"/>
        </w:rPr>
      </w:pPr>
      <w:r w:rsidRPr="001B24A0">
        <w:rPr>
          <w:rFonts w:ascii="Sennheiser Office" w:hAnsi="Sennheiser Office" w:cs="Sennheiser Office"/>
          <w:b/>
          <w:bCs/>
          <w:i/>
          <w:iCs/>
          <w:sz w:val="21"/>
          <w:szCs w:val="21"/>
          <w:lang w:val="en-GB"/>
        </w:rPr>
        <w:t>上海</w:t>
      </w:r>
      <w:r w:rsidRPr="001B24A0">
        <w:rPr>
          <w:rFonts w:ascii="Sennheiser Office" w:hAnsi="Sennheiser Office" w:cs="Sennheiser Office" w:hint="eastAsia"/>
          <w:b/>
          <w:bCs/>
          <w:i/>
          <w:iCs/>
          <w:sz w:val="21"/>
          <w:szCs w:val="21"/>
          <w:lang w:val="en-GB"/>
        </w:rPr>
        <w:t>，</w:t>
      </w:r>
      <w:r w:rsidRPr="001B24A0">
        <w:rPr>
          <w:rFonts w:ascii="Sennheiser Office" w:hAnsi="Sennheiser Office" w:cs="Sennheiser Office"/>
          <w:b/>
          <w:bCs/>
          <w:i/>
          <w:iCs/>
          <w:sz w:val="21"/>
          <w:szCs w:val="21"/>
          <w:lang w:val="en-GB"/>
        </w:rPr>
        <w:t>2025</w:t>
      </w:r>
      <w:r w:rsidRPr="001B24A0">
        <w:rPr>
          <w:rFonts w:ascii="Sennheiser Office" w:hAnsi="Sennheiser Office" w:cs="Sennheiser Office"/>
          <w:b/>
          <w:bCs/>
          <w:i/>
          <w:iCs/>
          <w:sz w:val="21"/>
          <w:szCs w:val="21"/>
          <w:lang w:val="en-GB"/>
        </w:rPr>
        <w:t>年</w:t>
      </w:r>
      <w:r w:rsidRPr="001B24A0">
        <w:rPr>
          <w:rFonts w:ascii="Sennheiser Office" w:hAnsi="Sennheiser Office" w:cs="Sennheiser Office"/>
          <w:b/>
          <w:bCs/>
          <w:i/>
          <w:iCs/>
          <w:sz w:val="21"/>
          <w:szCs w:val="21"/>
          <w:lang w:val="en-GB"/>
        </w:rPr>
        <w:t>4</w:t>
      </w:r>
      <w:r w:rsidRPr="001B24A0">
        <w:rPr>
          <w:rFonts w:ascii="Sennheiser Office" w:hAnsi="Sennheiser Office" w:cs="Sennheiser Office"/>
          <w:b/>
          <w:bCs/>
          <w:i/>
          <w:iCs/>
          <w:sz w:val="21"/>
          <w:szCs w:val="21"/>
          <w:lang w:val="en-GB"/>
        </w:rPr>
        <w:t>月</w:t>
      </w:r>
      <w:r w:rsidR="00224D9A" w:rsidRPr="001B24A0">
        <w:rPr>
          <w:rFonts w:ascii="Sennheiser Office" w:hAnsi="Sennheiser Office" w:cs="Sennheiser Office" w:hint="eastAsia"/>
          <w:b/>
          <w:bCs/>
          <w:i/>
          <w:iCs/>
          <w:sz w:val="21"/>
          <w:szCs w:val="21"/>
          <w:lang w:val="en-GB"/>
        </w:rPr>
        <w:t>21</w:t>
      </w:r>
      <w:r w:rsidRPr="001B24A0">
        <w:rPr>
          <w:rFonts w:ascii="Sennheiser Office" w:hAnsi="Sennheiser Office" w:cs="Sennheiser Office"/>
          <w:b/>
          <w:bCs/>
          <w:i/>
          <w:iCs/>
          <w:sz w:val="21"/>
          <w:szCs w:val="21"/>
          <w:lang w:val="en-GB"/>
        </w:rPr>
        <w:t>日</w:t>
      </w:r>
      <w:r w:rsidRPr="001B24A0">
        <w:rPr>
          <w:rFonts w:ascii="Sennheiser Office" w:hAnsi="Sennheiser Office" w:cs="Sennheiser Office"/>
          <w:b/>
          <w:bCs/>
          <w:sz w:val="21"/>
          <w:szCs w:val="21"/>
          <w:lang w:val="en-GB"/>
        </w:rPr>
        <w:t>——</w:t>
      </w:r>
      <w:r w:rsidR="00224D9A" w:rsidRPr="001B24A0">
        <w:rPr>
          <w:rFonts w:ascii="Sennheiser Office" w:hAnsi="Sennheiser Office" w:cs="宋体" w:hint="eastAsia"/>
          <w:b/>
          <w:bCs/>
          <w:sz w:val="21"/>
          <w:szCs w:val="21"/>
          <w:lang w:val="en-GB"/>
        </w:rPr>
        <w:t>作为汽车音频解决方案领域的领先创新者，</w:t>
      </w:r>
      <w:r w:rsidR="00224D9A" w:rsidRPr="001B24A0">
        <w:rPr>
          <w:rFonts w:ascii="Sennheiser Office" w:hAnsi="Sennheiser Office" w:cs="宋体" w:hint="eastAsia"/>
          <w:b/>
          <w:bCs/>
          <w:sz w:val="21"/>
          <w:szCs w:val="21"/>
          <w:lang w:val="en-GB"/>
        </w:rPr>
        <w:t>Sennheiser Mobility</w:t>
      </w:r>
      <w:r w:rsidR="00224D9A" w:rsidRPr="001B24A0">
        <w:rPr>
          <w:rFonts w:ascii="Sennheiser Office" w:hAnsi="Sennheiser Office" w:cs="宋体" w:hint="eastAsia"/>
          <w:b/>
          <w:bCs/>
          <w:sz w:val="21"/>
          <w:szCs w:val="21"/>
          <w:lang w:val="en-GB"/>
        </w:rPr>
        <w:t>将于</w:t>
      </w:r>
      <w:bookmarkStart w:id="0" w:name="_Hlk195632354"/>
      <w:r w:rsidR="00224D9A" w:rsidRPr="001B24A0">
        <w:rPr>
          <w:rFonts w:ascii="Sennheiser Office" w:hAnsi="Sennheiser Office" w:cs="宋体" w:hint="eastAsia"/>
          <w:b/>
          <w:bCs/>
          <w:sz w:val="21"/>
          <w:szCs w:val="21"/>
          <w:lang w:val="en-GB"/>
        </w:rPr>
        <w:t>4</w:t>
      </w:r>
      <w:r w:rsidR="00224D9A" w:rsidRPr="001B24A0">
        <w:rPr>
          <w:rFonts w:ascii="Sennheiser Office" w:hAnsi="Sennheiser Office" w:cs="宋体" w:hint="eastAsia"/>
          <w:b/>
          <w:bCs/>
          <w:sz w:val="21"/>
          <w:szCs w:val="21"/>
          <w:lang w:val="en-GB"/>
        </w:rPr>
        <w:t>月</w:t>
      </w:r>
      <w:r w:rsidR="00224D9A" w:rsidRPr="001B24A0">
        <w:rPr>
          <w:rFonts w:ascii="Sennheiser Office" w:hAnsi="Sennheiser Office" w:cs="宋体" w:hint="eastAsia"/>
          <w:b/>
          <w:bCs/>
          <w:sz w:val="21"/>
          <w:szCs w:val="21"/>
          <w:lang w:val="en-GB"/>
        </w:rPr>
        <w:t>23</w:t>
      </w:r>
      <w:r w:rsidR="00224D9A" w:rsidRPr="001B24A0">
        <w:rPr>
          <w:rFonts w:ascii="Sennheiser Office" w:hAnsi="Sennheiser Office" w:cs="宋体" w:hint="eastAsia"/>
          <w:b/>
          <w:bCs/>
          <w:sz w:val="21"/>
          <w:szCs w:val="21"/>
          <w:lang w:val="en-GB"/>
        </w:rPr>
        <w:t>日至</w:t>
      </w:r>
      <w:r w:rsidR="00224D9A" w:rsidRPr="001B24A0">
        <w:rPr>
          <w:rFonts w:ascii="Sennheiser Office" w:hAnsi="Sennheiser Office" w:cs="宋体" w:hint="eastAsia"/>
          <w:b/>
          <w:bCs/>
          <w:sz w:val="21"/>
          <w:szCs w:val="21"/>
          <w:lang w:val="en-GB"/>
        </w:rPr>
        <w:t>5</w:t>
      </w:r>
      <w:r w:rsidR="00224D9A" w:rsidRPr="001B24A0">
        <w:rPr>
          <w:rFonts w:ascii="Sennheiser Office" w:hAnsi="Sennheiser Office" w:cs="宋体" w:hint="eastAsia"/>
          <w:b/>
          <w:bCs/>
          <w:sz w:val="21"/>
          <w:szCs w:val="21"/>
          <w:lang w:val="en-GB"/>
        </w:rPr>
        <w:t>月</w:t>
      </w:r>
      <w:r w:rsidR="00224D9A" w:rsidRPr="001B24A0">
        <w:rPr>
          <w:rFonts w:ascii="Sennheiser Office" w:hAnsi="Sennheiser Office" w:cs="宋体" w:hint="eastAsia"/>
          <w:b/>
          <w:bCs/>
          <w:sz w:val="21"/>
          <w:szCs w:val="21"/>
          <w:lang w:val="en-GB"/>
        </w:rPr>
        <w:t>2</w:t>
      </w:r>
      <w:r w:rsidR="00224D9A" w:rsidRPr="001B24A0">
        <w:rPr>
          <w:rFonts w:ascii="Sennheiser Office" w:hAnsi="Sennheiser Office" w:cs="宋体" w:hint="eastAsia"/>
          <w:b/>
          <w:bCs/>
          <w:sz w:val="21"/>
          <w:szCs w:val="21"/>
          <w:lang w:val="en-GB"/>
        </w:rPr>
        <w:t>日</w:t>
      </w:r>
      <w:bookmarkEnd w:id="0"/>
      <w:r w:rsidRPr="001B24A0">
        <w:rPr>
          <w:rFonts w:ascii="Sennheiser Office" w:hAnsi="Sennheiser Office" w:cs="Sennheiser Office"/>
          <w:b/>
          <w:bCs/>
          <w:sz w:val="21"/>
          <w:szCs w:val="21"/>
          <w:lang w:val="en-GB"/>
        </w:rPr>
        <w:t>亮相</w:t>
      </w:r>
      <w:hyperlink r:id="rId10" w:history="1">
        <w:r w:rsidR="00E4644E" w:rsidRPr="001B24A0">
          <w:rPr>
            <w:rFonts w:ascii="Sennheiser Office" w:hAnsi="Sennheiser Office" w:cs="Sennheiser Office"/>
            <w:b/>
            <w:bCs/>
            <w:sz w:val="21"/>
            <w:szCs w:val="21"/>
            <w:lang w:val="en-GB"/>
          </w:rPr>
          <w:t>2025</w:t>
        </w:r>
        <w:r w:rsidR="00E4644E" w:rsidRPr="001B24A0">
          <w:rPr>
            <w:rFonts w:ascii="Sennheiser Office" w:hAnsi="Sennheiser Office" w:cs="宋体" w:hint="eastAsia"/>
            <w:b/>
            <w:bCs/>
            <w:sz w:val="21"/>
            <w:szCs w:val="21"/>
            <w:lang w:val="en-GB"/>
          </w:rPr>
          <w:t>第二十一届</w:t>
        </w:r>
        <w:r w:rsidR="00E4644E" w:rsidRPr="001B24A0">
          <w:rPr>
            <w:rFonts w:ascii="Sennheiser Office" w:hAnsi="Sennheiser Office" w:cs="Sennheiser Office"/>
            <w:b/>
            <w:bCs/>
            <w:sz w:val="21"/>
            <w:szCs w:val="21"/>
            <w:lang w:val="en-GB"/>
          </w:rPr>
          <w:t>上海国际汽车工业展览会</w:t>
        </w:r>
      </w:hyperlink>
      <w:r w:rsidRPr="001B24A0">
        <w:rPr>
          <w:rFonts w:ascii="Sennheiser Office" w:hAnsi="Sennheiser Office" w:cs="Sennheiser Office"/>
          <w:b/>
          <w:bCs/>
          <w:sz w:val="21"/>
          <w:szCs w:val="21"/>
          <w:lang w:val="en-GB"/>
        </w:rPr>
        <w:t>。</w:t>
      </w:r>
      <w:r w:rsidR="00224D9A" w:rsidRPr="001B24A0">
        <w:rPr>
          <w:rFonts w:ascii="Sennheiser Office" w:hAnsi="Sennheiser Office" w:cs="宋体" w:hint="eastAsia"/>
          <w:b/>
          <w:bCs/>
          <w:sz w:val="21"/>
          <w:szCs w:val="21"/>
          <w:lang w:val="en-GB"/>
        </w:rPr>
        <w:t>展会期间</w:t>
      </w:r>
      <w:r w:rsidRPr="001B24A0">
        <w:rPr>
          <w:rFonts w:ascii="Sennheiser Office" w:hAnsi="Sennheiser Office" w:cs="Sennheiser Office"/>
          <w:b/>
          <w:bCs/>
          <w:sz w:val="21"/>
          <w:szCs w:val="21"/>
          <w:lang w:val="en-GB"/>
        </w:rPr>
        <w:t>，</w:t>
      </w:r>
      <w:r w:rsidRPr="001B24A0">
        <w:rPr>
          <w:rFonts w:ascii="Sennheiser Office" w:hAnsi="Sennheiser Office" w:cs="Sennheiser Office"/>
          <w:b/>
          <w:bCs/>
          <w:sz w:val="21"/>
          <w:szCs w:val="21"/>
          <w:lang w:val="en-GB"/>
        </w:rPr>
        <w:t>Sennheiser Mobility</w:t>
      </w:r>
      <w:r w:rsidRPr="001B24A0">
        <w:rPr>
          <w:rFonts w:ascii="Sennheiser Office" w:hAnsi="Sennheiser Office" w:cs="Sennheiser Office"/>
          <w:b/>
          <w:bCs/>
          <w:sz w:val="21"/>
          <w:szCs w:val="21"/>
          <w:lang w:val="en-GB"/>
        </w:rPr>
        <w:t>将通过两大合作伙伴</w:t>
      </w:r>
      <w:r w:rsidRPr="001B24A0">
        <w:rPr>
          <w:rFonts w:ascii="Sennheiser Office" w:hAnsi="Sennheiser Office" w:cs="Sennheiser Office"/>
          <w:b/>
          <w:bCs/>
          <w:sz w:val="21"/>
          <w:szCs w:val="21"/>
          <w:lang w:val="en-GB"/>
        </w:rPr>
        <w:t>——</w:t>
      </w:r>
      <w:bookmarkStart w:id="1" w:name="_Hlk195632376"/>
      <w:r w:rsidRPr="001B24A0">
        <w:rPr>
          <w:rFonts w:ascii="Sennheiser Office" w:hAnsi="Sennheiser Office" w:cs="Sennheiser Office"/>
          <w:b/>
          <w:bCs/>
          <w:sz w:val="21"/>
          <w:szCs w:val="21"/>
          <w:lang w:val="en-GB"/>
        </w:rPr>
        <w:t>smart</w:t>
      </w:r>
      <w:r w:rsidRPr="001B24A0">
        <w:rPr>
          <w:rFonts w:ascii="Sennheiser Office" w:hAnsi="Sennheiser Office" w:cs="Sennheiser Office"/>
          <w:b/>
          <w:bCs/>
          <w:sz w:val="21"/>
          <w:szCs w:val="21"/>
          <w:lang w:val="en-GB"/>
        </w:rPr>
        <w:t>和瑞声科技</w:t>
      </w:r>
      <w:bookmarkEnd w:id="1"/>
      <w:r w:rsidRPr="001B24A0">
        <w:rPr>
          <w:rFonts w:ascii="Sennheiser Office" w:hAnsi="Sennheiser Office" w:cs="Sennheiser Office"/>
          <w:b/>
          <w:bCs/>
          <w:sz w:val="21"/>
          <w:szCs w:val="21"/>
          <w:lang w:val="en-GB"/>
        </w:rPr>
        <w:t>，</w:t>
      </w:r>
      <w:r w:rsidR="00861455" w:rsidRPr="001B24A0">
        <w:rPr>
          <w:rFonts w:ascii="Sennheiser Office" w:hAnsi="Sennheiser Office" w:cs="宋体" w:hint="eastAsia"/>
          <w:b/>
          <w:bCs/>
          <w:sz w:val="21"/>
          <w:szCs w:val="21"/>
          <w:lang w:val="en-GB"/>
        </w:rPr>
        <w:t>在其展位</w:t>
      </w:r>
      <w:r w:rsidRPr="001B24A0">
        <w:rPr>
          <w:rFonts w:ascii="Sennheiser Office" w:hAnsi="Sennheiser Office" w:cs="Sennheiser Office"/>
          <w:b/>
          <w:bCs/>
          <w:sz w:val="21"/>
          <w:szCs w:val="21"/>
          <w:lang w:val="en-GB"/>
        </w:rPr>
        <w:t>展示先进的沉浸式车载音频技术，</w:t>
      </w:r>
      <w:r w:rsidRPr="001B24A0">
        <w:rPr>
          <w:rFonts w:ascii="Sennheiser Office" w:hAnsi="Sennheiser Office" w:cs="Sennheiser Office" w:hint="eastAsia"/>
          <w:b/>
          <w:bCs/>
          <w:sz w:val="21"/>
          <w:szCs w:val="21"/>
          <w:lang w:val="en-US"/>
        </w:rPr>
        <w:t>呈现面向未来</w:t>
      </w:r>
      <w:r w:rsidRPr="001B24A0">
        <w:rPr>
          <w:rFonts w:ascii="Sennheiser Office" w:hAnsi="Sennheiser Office" w:cs="Sennheiser Office"/>
          <w:b/>
          <w:bCs/>
          <w:sz w:val="21"/>
          <w:szCs w:val="21"/>
          <w:lang w:val="en-GB"/>
        </w:rPr>
        <w:t>的高端听觉体验。</w:t>
      </w:r>
    </w:p>
    <w:p w14:paraId="40B73770" w14:textId="66701E27" w:rsidR="00E4644E" w:rsidRPr="001B24A0" w:rsidRDefault="00A778C1">
      <w:pPr>
        <w:pStyle w:val="a9"/>
        <w:rPr>
          <w:rFonts w:ascii="Sennheiser Office" w:hAnsi="Sennheiser Office" w:cs="Sennheiser Office"/>
          <w:b/>
          <w:bCs/>
          <w:sz w:val="21"/>
          <w:szCs w:val="21"/>
          <w:lang w:val="en-GB"/>
        </w:rPr>
      </w:pPr>
      <w:r w:rsidRPr="001B24A0">
        <w:rPr>
          <w:rFonts w:ascii="Sennheiser Office" w:hAnsi="Sennheiser Office" w:cs="宋体"/>
          <w:b/>
          <w:bCs/>
          <w:sz w:val="21"/>
          <w:szCs w:val="21"/>
        </w:rPr>
        <w:t>革新声学体验，定义车内沉浸之声</w:t>
      </w:r>
      <w:bookmarkStart w:id="2" w:name="OLE_LINK34"/>
      <w:bookmarkStart w:id="3" w:name="OLE_LINK35"/>
    </w:p>
    <w:p w14:paraId="50BB6BE7" w14:textId="2948B6B6" w:rsidR="00E4644E" w:rsidRPr="001B24A0" w:rsidRDefault="00725694">
      <w:pPr>
        <w:pStyle w:val="a9"/>
        <w:rPr>
          <w:rFonts w:ascii="Sennheiser Office" w:hAnsi="Sennheiser Office"/>
          <w:sz w:val="21"/>
          <w:szCs w:val="21"/>
        </w:rPr>
      </w:pPr>
      <w:r w:rsidRPr="001B24A0">
        <w:rPr>
          <w:rFonts w:ascii="Sennheiser Office" w:hAnsi="Sennheiser Office" w:hint="eastAsia"/>
          <w:sz w:val="21"/>
          <w:szCs w:val="21"/>
        </w:rPr>
        <w:t>作为</w:t>
      </w:r>
      <w:r w:rsidRPr="001B24A0">
        <w:rPr>
          <w:rFonts w:ascii="Sennheiser Office" w:hAnsi="Sennheiser Office" w:cs="宋体"/>
          <w:sz w:val="21"/>
          <w:szCs w:val="21"/>
        </w:rPr>
        <w:t>专注于车载音频领域的技术先锋</w:t>
      </w:r>
      <w:r w:rsidRPr="001B24A0">
        <w:rPr>
          <w:rFonts w:ascii="Sennheiser Office" w:hAnsi="Sennheiser Office"/>
          <w:sz w:val="21"/>
          <w:szCs w:val="21"/>
        </w:rPr>
        <w:t>，</w:t>
      </w:r>
      <w:r w:rsidRPr="001B24A0">
        <w:rPr>
          <w:rFonts w:ascii="Sennheiser Office" w:hAnsi="Sennheiser Office"/>
          <w:sz w:val="21"/>
          <w:szCs w:val="21"/>
        </w:rPr>
        <w:t>Sennheiser Mobility</w:t>
      </w:r>
      <w:r w:rsidR="003C39FE" w:rsidRPr="001B24A0">
        <w:rPr>
          <w:rFonts w:ascii="Sennheiser Office" w:hAnsi="Sennheiser Office" w:cs="宋体" w:hint="eastAsia"/>
          <w:sz w:val="21"/>
          <w:szCs w:val="21"/>
        </w:rPr>
        <w:t>不断</w:t>
      </w:r>
      <w:r w:rsidRPr="001B24A0">
        <w:rPr>
          <w:rFonts w:ascii="Sennheiser Office" w:hAnsi="Sennheiser Office" w:cs="宋体" w:hint="eastAsia"/>
          <w:sz w:val="21"/>
          <w:szCs w:val="21"/>
          <w:lang w:val="en-US"/>
        </w:rPr>
        <w:t>重塑</w:t>
      </w:r>
      <w:r w:rsidRPr="001B24A0">
        <w:rPr>
          <w:rFonts w:ascii="Sennheiser Office" w:hAnsi="Sennheiser Office" w:cs="宋体"/>
          <w:sz w:val="21"/>
          <w:szCs w:val="21"/>
        </w:rPr>
        <w:t>驾乘空间内的声音体验</w:t>
      </w:r>
      <w:r w:rsidRPr="001B24A0">
        <w:rPr>
          <w:rFonts w:ascii="Sennheiser Office" w:hAnsi="Sennheiser Office" w:cs="宋体" w:hint="eastAsia"/>
          <w:sz w:val="21"/>
          <w:szCs w:val="21"/>
        </w:rPr>
        <w:t>，</w:t>
      </w:r>
      <w:r w:rsidRPr="001B24A0">
        <w:rPr>
          <w:rFonts w:ascii="Sennheiser Office" w:hAnsi="Sennheiser Office" w:cs="宋体"/>
          <w:sz w:val="21"/>
          <w:szCs w:val="21"/>
        </w:rPr>
        <w:t>延续森海塞尔享誉全球的卓越音质，提供实现最佳车内娱乐和沟通体验所需的沉浸式音频解决方案。</w:t>
      </w:r>
      <w:r w:rsidRPr="001B24A0">
        <w:rPr>
          <w:rFonts w:ascii="Sennheiser Office" w:hAnsi="Sennheiser Office" w:cs="宋体"/>
          <w:sz w:val="21"/>
          <w:szCs w:val="21"/>
        </w:rPr>
        <w:t>Sennheiser Mobility</w:t>
      </w:r>
      <w:r w:rsidRPr="001B24A0">
        <w:rPr>
          <w:rFonts w:ascii="Sennheiser Office" w:hAnsi="Sennheiser Office" w:cs="宋体"/>
          <w:sz w:val="21"/>
          <w:szCs w:val="21"/>
        </w:rPr>
        <w:t>的车载音频解决方案提供沉浸式听觉体验、个性化声音配置、增强的</w:t>
      </w:r>
      <w:r w:rsidRPr="001B24A0">
        <w:rPr>
          <w:rFonts w:ascii="Sennheiser Office" w:hAnsi="Sennheiser Office" w:cs="宋体" w:hint="eastAsia"/>
          <w:sz w:val="21"/>
          <w:szCs w:val="21"/>
          <w:lang w:val="en-US"/>
        </w:rPr>
        <w:t>沟通</w:t>
      </w:r>
      <w:r w:rsidRPr="001B24A0">
        <w:rPr>
          <w:rFonts w:ascii="Sennheiser Office" w:hAnsi="Sennheiser Office" w:cs="宋体"/>
          <w:sz w:val="21"/>
          <w:szCs w:val="21"/>
        </w:rPr>
        <w:t>能力和优化的综合体验。</w:t>
      </w:r>
      <w:r w:rsidRPr="001B24A0">
        <w:rPr>
          <w:rFonts w:ascii="Sennheiser Office" w:hAnsi="Sennheiser Office"/>
          <w:sz w:val="21"/>
          <w:szCs w:val="21"/>
        </w:rPr>
        <w:t>其沉浸式音效</w:t>
      </w:r>
      <w:r w:rsidR="006D1CE4">
        <w:rPr>
          <w:rFonts w:ascii="Sennheiser Office" w:hAnsi="Sennheiser Office" w:hint="eastAsia"/>
          <w:sz w:val="21"/>
          <w:szCs w:val="21"/>
        </w:rPr>
        <w:t>通</w:t>
      </w:r>
      <w:r w:rsidR="00A778C1">
        <w:rPr>
          <w:rFonts w:ascii="Sennheiser Office" w:hAnsi="Sennheiser Office" w:hint="eastAsia"/>
          <w:sz w:val="21"/>
          <w:szCs w:val="21"/>
        </w:rPr>
        <w:t>过</w:t>
      </w:r>
      <w:r w:rsidRPr="001B24A0">
        <w:rPr>
          <w:rFonts w:ascii="Sennheiser Office" w:hAnsi="Sennheiser Office"/>
          <w:sz w:val="21"/>
          <w:szCs w:val="21"/>
        </w:rPr>
        <w:t>AMBEO</w:t>
      </w:r>
      <w:r w:rsidRPr="001B24A0">
        <w:rPr>
          <w:rFonts w:ascii="Sennheiser Office" w:hAnsi="Sennheiser Office"/>
          <w:sz w:val="21"/>
          <w:szCs w:val="21"/>
        </w:rPr>
        <w:t>技术实现，</w:t>
      </w:r>
      <w:r w:rsidRPr="001B24A0">
        <w:rPr>
          <w:rFonts w:ascii="Sennheiser Office" w:hAnsi="Sennheiser Office" w:hint="eastAsia"/>
          <w:sz w:val="21"/>
          <w:szCs w:val="21"/>
        </w:rPr>
        <w:t>让每一次乘车如享</w:t>
      </w:r>
      <w:r w:rsidRPr="001B24A0">
        <w:rPr>
          <w:rFonts w:ascii="Sennheiser Office" w:hAnsi="Sennheiser Office" w:hint="eastAsia"/>
          <w:sz w:val="21"/>
          <w:szCs w:val="21"/>
          <w:lang w:val="en-US"/>
        </w:rPr>
        <w:t>听觉</w:t>
      </w:r>
      <w:r w:rsidRPr="001B24A0">
        <w:rPr>
          <w:rFonts w:ascii="Sennheiser Office" w:hAnsi="Sennheiser Office" w:hint="eastAsia"/>
          <w:sz w:val="21"/>
          <w:szCs w:val="21"/>
        </w:rPr>
        <w:t>盛宴</w:t>
      </w:r>
      <w:r w:rsidRPr="001B24A0">
        <w:rPr>
          <w:rFonts w:ascii="Sennheiser Office" w:hAnsi="Sennheiser Office"/>
          <w:sz w:val="21"/>
          <w:szCs w:val="21"/>
        </w:rPr>
        <w:t>；音效配置可根据每位乘客的喜好进行个性化调整；即使在嘈杂环境下</w:t>
      </w:r>
      <w:r w:rsidRPr="001B24A0">
        <w:rPr>
          <w:rFonts w:ascii="Sennheiser Office" w:hAnsi="Sennheiser Office" w:hint="eastAsia"/>
          <w:sz w:val="21"/>
          <w:szCs w:val="21"/>
        </w:rPr>
        <w:t>，</w:t>
      </w:r>
      <w:r w:rsidR="00B076B0" w:rsidRPr="001B24A0">
        <w:rPr>
          <w:rFonts w:ascii="Sennheiser Office" w:hAnsi="Sennheiser Office"/>
          <w:sz w:val="21"/>
          <w:szCs w:val="21"/>
        </w:rPr>
        <w:t>高效</w:t>
      </w:r>
      <w:r w:rsidR="00B076B0" w:rsidRPr="001B24A0">
        <w:rPr>
          <w:rFonts w:ascii="Sennheiser Office" w:hAnsi="Sennheiser Office" w:hint="eastAsia"/>
          <w:sz w:val="21"/>
          <w:szCs w:val="21"/>
          <w:lang w:val="en-US"/>
        </w:rPr>
        <w:t>可靠</w:t>
      </w:r>
      <w:r w:rsidR="00B076B0" w:rsidRPr="001B24A0">
        <w:rPr>
          <w:rFonts w:ascii="Sennheiser Office" w:hAnsi="Sennheiser Office"/>
          <w:sz w:val="21"/>
          <w:szCs w:val="21"/>
        </w:rPr>
        <w:t>的</w:t>
      </w:r>
      <w:r w:rsidR="00B076B0" w:rsidRPr="001B24A0">
        <w:rPr>
          <w:rFonts w:ascii="Sennheiser Office" w:hAnsi="Sennheiser Office" w:hint="eastAsia"/>
          <w:sz w:val="21"/>
          <w:szCs w:val="21"/>
          <w:lang w:val="en-US"/>
        </w:rPr>
        <w:t>车载</w:t>
      </w:r>
      <w:r w:rsidR="00B076B0" w:rsidRPr="001B24A0">
        <w:rPr>
          <w:rFonts w:ascii="Sennheiser Office" w:hAnsi="Sennheiser Office"/>
          <w:sz w:val="21"/>
          <w:szCs w:val="21"/>
        </w:rPr>
        <w:t>通信系统</w:t>
      </w:r>
      <w:r w:rsidRPr="001B24A0">
        <w:rPr>
          <w:rFonts w:ascii="Sennheiser Office" w:hAnsi="Sennheiser Office"/>
          <w:sz w:val="21"/>
          <w:szCs w:val="21"/>
        </w:rPr>
        <w:t>也能</w:t>
      </w:r>
      <w:r w:rsidRPr="001B24A0">
        <w:rPr>
          <w:rFonts w:ascii="Sennheiser Office" w:hAnsi="Sennheiser Office" w:hint="eastAsia"/>
          <w:sz w:val="21"/>
          <w:szCs w:val="21"/>
          <w:lang w:val="en-US"/>
        </w:rPr>
        <w:t>确保车内的</w:t>
      </w:r>
      <w:r w:rsidRPr="001B24A0">
        <w:rPr>
          <w:rFonts w:ascii="Sennheiser Office" w:hAnsi="Sennheiser Office" w:hint="eastAsia"/>
          <w:sz w:val="21"/>
          <w:szCs w:val="21"/>
        </w:rPr>
        <w:t>清晰、顺畅交流</w:t>
      </w:r>
      <w:r w:rsidRPr="001B24A0">
        <w:rPr>
          <w:rFonts w:ascii="Sennheiser Office" w:hAnsi="Sennheiser Office"/>
          <w:sz w:val="21"/>
          <w:szCs w:val="21"/>
        </w:rPr>
        <w:t>；同时兼顾安全性和舒适性，提升用户的驾乘体验。</w:t>
      </w:r>
    </w:p>
    <w:p w14:paraId="3F70E9C1" w14:textId="235CB5B7" w:rsidR="00E4644E" w:rsidRPr="001B24A0" w:rsidRDefault="003502BF">
      <w:pPr>
        <w:pStyle w:val="a9"/>
        <w:rPr>
          <w:rFonts w:ascii="Sennheiser Office" w:hAnsi="Sennheiser Office"/>
          <w:sz w:val="21"/>
          <w:szCs w:val="21"/>
        </w:rPr>
      </w:pPr>
      <w:r w:rsidRPr="001B24A0">
        <w:rPr>
          <w:rFonts w:ascii="Sennheiser Office" w:hAnsi="Sennheiser Office" w:hint="eastAsia"/>
          <w:sz w:val="21"/>
          <w:szCs w:val="21"/>
        </w:rPr>
        <w:t>为了进一步提升音频体验，森海塞尔的先进音频算法使得</w:t>
      </w:r>
      <w:r w:rsidRPr="001B24A0">
        <w:rPr>
          <w:rFonts w:ascii="Sennheiser Office" w:hAnsi="Sennheiser Office" w:hint="eastAsia"/>
          <w:sz w:val="21"/>
          <w:szCs w:val="21"/>
        </w:rPr>
        <w:t>Mobility</w:t>
      </w:r>
      <w:r w:rsidRPr="001B24A0">
        <w:rPr>
          <w:rFonts w:ascii="Sennheiser Office" w:hAnsi="Sennheiser Office" w:hint="eastAsia"/>
          <w:sz w:val="21"/>
          <w:szCs w:val="21"/>
        </w:rPr>
        <w:t>系列的每款组件都能提供独特功能：</w:t>
      </w:r>
      <w:r w:rsidRPr="001B24A0">
        <w:rPr>
          <w:rFonts w:ascii="Sennheiser Office" w:hAnsi="Sennheiser Office"/>
          <w:sz w:val="21"/>
          <w:szCs w:val="21"/>
        </w:rPr>
        <w:t>Concerto</w:t>
      </w:r>
      <w:r w:rsidRPr="001B24A0">
        <w:rPr>
          <w:rFonts w:ascii="Sennheiser Office" w:hAnsi="Sennheiser Office" w:hint="eastAsia"/>
          <w:sz w:val="21"/>
          <w:szCs w:val="21"/>
        </w:rPr>
        <w:t>可以创建</w:t>
      </w:r>
      <w:r w:rsidRPr="001B24A0">
        <w:rPr>
          <w:rFonts w:ascii="Sennheiser Office" w:hAnsi="Sennheiser Office" w:hint="eastAsia"/>
          <w:sz w:val="21"/>
          <w:szCs w:val="21"/>
        </w:rPr>
        <w:t>3D</w:t>
      </w:r>
      <w:r w:rsidRPr="001B24A0">
        <w:rPr>
          <w:rFonts w:ascii="Sennheiser Office" w:hAnsi="Sennheiser Office" w:hint="eastAsia"/>
          <w:sz w:val="21"/>
          <w:szCs w:val="21"/>
        </w:rPr>
        <w:t>声场，为车内提供音乐会般的沉浸式体验，同时支持原生沉浸式格式，如杜比全景声（</w:t>
      </w:r>
      <w:r w:rsidRPr="001B24A0">
        <w:rPr>
          <w:rFonts w:ascii="Sennheiser Office" w:hAnsi="Sennheiser Office" w:hint="eastAsia"/>
          <w:sz w:val="21"/>
          <w:szCs w:val="21"/>
        </w:rPr>
        <w:t>Dolby Atmos</w:t>
      </w:r>
      <w:r w:rsidRPr="001B24A0">
        <w:rPr>
          <w:rFonts w:ascii="Sennheiser Office" w:hAnsi="Sennheiser Office" w:hint="eastAsia"/>
          <w:sz w:val="21"/>
          <w:szCs w:val="21"/>
        </w:rPr>
        <w:t>）；</w:t>
      </w:r>
      <w:r w:rsidRPr="001B24A0">
        <w:rPr>
          <w:rFonts w:ascii="Sennheiser Office" w:hAnsi="Sennheiser Office"/>
          <w:sz w:val="21"/>
          <w:szCs w:val="21"/>
        </w:rPr>
        <w:t>Sonata</w:t>
      </w:r>
      <w:r w:rsidRPr="001B24A0">
        <w:rPr>
          <w:rFonts w:ascii="Sennheiser Office" w:hAnsi="Sennheiser Office" w:hint="eastAsia"/>
          <w:sz w:val="21"/>
          <w:szCs w:val="21"/>
        </w:rPr>
        <w:t>为每位乘客提供个性化声音配置，确保最佳聆听体验</w:t>
      </w:r>
      <w:r w:rsidRPr="001B24A0">
        <w:rPr>
          <w:rFonts w:ascii="Sennheiser Office" w:hAnsi="Sennheiser Office"/>
          <w:sz w:val="21"/>
          <w:szCs w:val="21"/>
        </w:rPr>
        <w:t>；</w:t>
      </w:r>
      <w:r w:rsidRPr="001B24A0">
        <w:rPr>
          <w:rFonts w:ascii="Sennheiser Office" w:hAnsi="Sennheiser Office"/>
          <w:sz w:val="21"/>
          <w:szCs w:val="21"/>
        </w:rPr>
        <w:t xml:space="preserve">Contrabass </w:t>
      </w:r>
      <w:r w:rsidRPr="001B24A0">
        <w:rPr>
          <w:rFonts w:ascii="Sennheiser Office" w:hAnsi="Sennheiser Office"/>
          <w:sz w:val="21"/>
          <w:szCs w:val="21"/>
        </w:rPr>
        <w:t>增强低频表现，</w:t>
      </w:r>
      <w:r w:rsidRPr="001B24A0">
        <w:rPr>
          <w:rFonts w:ascii="Sennheiser Office" w:hAnsi="Sennheiser Office" w:hint="eastAsia"/>
          <w:sz w:val="21"/>
          <w:szCs w:val="21"/>
        </w:rPr>
        <w:t>为音频增添深度和丰富度</w:t>
      </w:r>
      <w:r w:rsidRPr="001B24A0">
        <w:rPr>
          <w:rFonts w:ascii="Sennheiser Office" w:hAnsi="Sennheiser Office"/>
          <w:sz w:val="21"/>
          <w:szCs w:val="21"/>
        </w:rPr>
        <w:t>；</w:t>
      </w:r>
      <w:r w:rsidRPr="001B24A0">
        <w:rPr>
          <w:rFonts w:ascii="Sennheiser Office" w:hAnsi="Sennheiser Office"/>
          <w:sz w:val="21"/>
          <w:szCs w:val="21"/>
        </w:rPr>
        <w:t>Voce</w:t>
      </w:r>
      <w:r w:rsidRPr="001B24A0">
        <w:rPr>
          <w:rFonts w:ascii="Sennheiser Office" w:hAnsi="Sennheiser Office" w:hint="eastAsia"/>
          <w:sz w:val="21"/>
          <w:szCs w:val="21"/>
        </w:rPr>
        <w:t>确保音质清晰，使语音命令和通话的效果更好</w:t>
      </w:r>
      <w:r w:rsidRPr="001B24A0">
        <w:rPr>
          <w:rFonts w:ascii="Sennheiser Office" w:hAnsi="Sennheiser Office"/>
          <w:sz w:val="21"/>
          <w:szCs w:val="21"/>
        </w:rPr>
        <w:t>；</w:t>
      </w:r>
      <w:r w:rsidRPr="001B24A0">
        <w:rPr>
          <w:rFonts w:ascii="Sennheiser Office" w:hAnsi="Sennheiser Office"/>
          <w:sz w:val="21"/>
          <w:szCs w:val="21"/>
        </w:rPr>
        <w:t>Solo</w:t>
      </w:r>
      <w:r w:rsidRPr="001B24A0">
        <w:rPr>
          <w:rFonts w:ascii="Sennheiser Office" w:hAnsi="Sennheiser Office" w:hint="eastAsia"/>
          <w:sz w:val="21"/>
          <w:szCs w:val="21"/>
        </w:rPr>
        <w:t>为每位乘客打造独立的音区</w:t>
      </w:r>
      <w:r w:rsidRPr="001B24A0">
        <w:rPr>
          <w:rFonts w:ascii="Sennheiser Office" w:hAnsi="Sennheiser Office" w:cs="宋体"/>
          <w:sz w:val="21"/>
          <w:szCs w:val="21"/>
        </w:rPr>
        <w:t>，</w:t>
      </w:r>
      <w:r w:rsidRPr="001B24A0">
        <w:rPr>
          <w:rFonts w:ascii="Sennheiser Office" w:hAnsi="Sennheiser Office" w:cs="宋体" w:hint="eastAsia"/>
          <w:sz w:val="21"/>
          <w:szCs w:val="21"/>
        </w:rPr>
        <w:t>打造</w:t>
      </w:r>
      <w:r w:rsidRPr="001B24A0">
        <w:rPr>
          <w:rFonts w:ascii="Sennheiser Office" w:hAnsi="Sennheiser Office" w:cs="宋体"/>
          <w:sz w:val="21"/>
          <w:szCs w:val="21"/>
        </w:rPr>
        <w:t>个性化</w:t>
      </w:r>
      <w:r w:rsidRPr="001B24A0">
        <w:rPr>
          <w:rFonts w:ascii="Sennheiser Office" w:hAnsi="Sennheiser Office" w:cs="宋体" w:hint="eastAsia"/>
          <w:sz w:val="21"/>
          <w:szCs w:val="21"/>
        </w:rPr>
        <w:t>的音频</w:t>
      </w:r>
      <w:r w:rsidRPr="001B24A0">
        <w:rPr>
          <w:rFonts w:ascii="Sennheiser Office" w:hAnsi="Sennheiser Office" w:cs="宋体"/>
          <w:sz w:val="21"/>
          <w:szCs w:val="21"/>
        </w:rPr>
        <w:t>体验</w:t>
      </w:r>
      <w:r w:rsidRPr="001B24A0">
        <w:rPr>
          <w:rFonts w:ascii="Sennheiser Office" w:hAnsi="Sennheiser Office"/>
          <w:sz w:val="21"/>
          <w:szCs w:val="21"/>
        </w:rPr>
        <w:t>；</w:t>
      </w:r>
      <w:r w:rsidRPr="001B24A0">
        <w:rPr>
          <w:rFonts w:ascii="Sennheiser Office" w:hAnsi="Sennheiser Office"/>
          <w:sz w:val="21"/>
          <w:szCs w:val="21"/>
        </w:rPr>
        <w:t>Calmo</w:t>
      </w:r>
      <w:r w:rsidRPr="001B24A0">
        <w:rPr>
          <w:rFonts w:ascii="Sennheiser Office" w:hAnsi="Sennheiser Office" w:hint="eastAsia"/>
          <w:sz w:val="21"/>
          <w:szCs w:val="21"/>
        </w:rPr>
        <w:t>有效减少外部噪音，营造宁静的车内环境</w:t>
      </w:r>
      <w:r w:rsidRPr="001B24A0">
        <w:rPr>
          <w:rFonts w:ascii="Sennheiser Office" w:hAnsi="Sennheiser Office"/>
          <w:sz w:val="21"/>
          <w:szCs w:val="21"/>
        </w:rPr>
        <w:t>。</w:t>
      </w:r>
    </w:p>
    <w:p w14:paraId="3830E2F3" w14:textId="77777777" w:rsidR="00E4644E" w:rsidRPr="001B24A0" w:rsidRDefault="00A778C1">
      <w:pPr>
        <w:pStyle w:val="a9"/>
        <w:rPr>
          <w:rFonts w:ascii="Sennheiser Office" w:hAnsi="Sennheiser Office" w:cs="宋体"/>
          <w:b/>
          <w:bCs/>
          <w:sz w:val="21"/>
          <w:szCs w:val="21"/>
        </w:rPr>
      </w:pPr>
      <w:r w:rsidRPr="001B24A0">
        <w:rPr>
          <w:rFonts w:ascii="Sennheiser Office" w:hAnsi="Sennheiser Office" w:cs="宋体" w:hint="eastAsia"/>
          <w:b/>
          <w:bCs/>
          <w:sz w:val="21"/>
          <w:szCs w:val="21"/>
          <w:lang w:val="en-US"/>
        </w:rPr>
        <w:t>拓展合作边界</w:t>
      </w:r>
      <w:r w:rsidRPr="001B24A0">
        <w:rPr>
          <w:rFonts w:ascii="Sennheiser Office" w:hAnsi="Sennheiser Office" w:cs="宋体" w:hint="eastAsia"/>
          <w:b/>
          <w:bCs/>
          <w:sz w:val="21"/>
          <w:szCs w:val="21"/>
        </w:rPr>
        <w:t>，打造车载音效新标杆</w:t>
      </w:r>
    </w:p>
    <w:p w14:paraId="771D459B" w14:textId="36725A90" w:rsidR="009651B8" w:rsidRPr="001B24A0" w:rsidRDefault="00A778C1">
      <w:pPr>
        <w:pStyle w:val="a9"/>
        <w:rPr>
          <w:rFonts w:ascii="Sennheiser Office" w:hAnsi="Sennheiser Office"/>
          <w:sz w:val="21"/>
          <w:szCs w:val="21"/>
        </w:rPr>
      </w:pPr>
      <w:r w:rsidRPr="001B24A0">
        <w:rPr>
          <w:rFonts w:ascii="Sennheiser Office" w:hAnsi="Sennheiser Office"/>
          <w:sz w:val="21"/>
          <w:szCs w:val="21"/>
        </w:rPr>
        <w:t>在</w:t>
      </w:r>
      <w:r w:rsidRPr="001B24A0">
        <w:rPr>
          <w:rFonts w:ascii="Sennheiser Office" w:hAnsi="Sennheiser Office"/>
          <w:sz w:val="21"/>
          <w:szCs w:val="21"/>
        </w:rPr>
        <w:t>smart</w:t>
      </w:r>
      <w:r w:rsidRPr="001B24A0">
        <w:rPr>
          <w:rFonts w:ascii="Sennheiser Office" w:hAnsi="Sennheiser Office"/>
          <w:sz w:val="21"/>
          <w:szCs w:val="21"/>
        </w:rPr>
        <w:t>展台，</w:t>
      </w:r>
      <w:r w:rsidR="00955C21" w:rsidRPr="001B24A0">
        <w:rPr>
          <w:rFonts w:ascii="Sennheiser Office" w:hAnsi="Sennheiser Office" w:hint="eastAsia"/>
          <w:sz w:val="21"/>
          <w:szCs w:val="21"/>
        </w:rPr>
        <w:t>知名德国专业音频解决方案制造商森海塞尔</w:t>
      </w:r>
      <w:r w:rsidRPr="001B24A0">
        <w:rPr>
          <w:rFonts w:ascii="Sennheiser Office" w:hAnsi="Sennheiser Office"/>
          <w:sz w:val="21"/>
          <w:szCs w:val="21"/>
        </w:rPr>
        <w:t>与</w:t>
      </w:r>
      <w:r w:rsidR="005A5698" w:rsidRPr="001B24A0">
        <w:rPr>
          <w:rFonts w:ascii="Sennheiser Office" w:hAnsi="Sennheiser Office" w:hint="eastAsia"/>
          <w:sz w:val="21"/>
          <w:szCs w:val="21"/>
        </w:rPr>
        <w:t>新</w:t>
      </w:r>
      <w:proofErr w:type="gramStart"/>
      <w:r w:rsidR="005A5698" w:rsidRPr="001B24A0">
        <w:rPr>
          <w:rFonts w:ascii="Sennheiser Office" w:hAnsi="Sennheiser Office" w:hint="eastAsia"/>
          <w:sz w:val="21"/>
          <w:szCs w:val="21"/>
        </w:rPr>
        <w:t>奢智能纯电汽车</w:t>
      </w:r>
      <w:proofErr w:type="gramEnd"/>
      <w:r w:rsidR="005A5698" w:rsidRPr="001B24A0">
        <w:rPr>
          <w:rFonts w:ascii="Sennheiser Office" w:hAnsi="Sennheiser Office" w:hint="eastAsia"/>
          <w:sz w:val="21"/>
          <w:szCs w:val="21"/>
        </w:rPr>
        <w:t>品牌</w:t>
      </w:r>
      <w:r w:rsidRPr="001B24A0">
        <w:rPr>
          <w:rFonts w:ascii="Sennheiser Office" w:hAnsi="Sennheiser Office"/>
          <w:sz w:val="21"/>
          <w:szCs w:val="21"/>
        </w:rPr>
        <w:t>smart</w:t>
      </w:r>
      <w:r w:rsidR="005A5698" w:rsidRPr="001B24A0">
        <w:rPr>
          <w:rFonts w:ascii="Sennheiser Office" w:hAnsi="Sennheiser Office" w:hint="eastAsia"/>
          <w:sz w:val="21"/>
          <w:szCs w:val="21"/>
        </w:rPr>
        <w:t>的</w:t>
      </w:r>
      <w:r w:rsidRPr="001B24A0">
        <w:rPr>
          <w:rFonts w:ascii="Sennheiser Office" w:hAnsi="Sennheiser Office"/>
          <w:sz w:val="21"/>
          <w:szCs w:val="21"/>
        </w:rPr>
        <w:t>合作成果</w:t>
      </w:r>
      <w:r w:rsidR="00955C21" w:rsidRPr="001B24A0">
        <w:rPr>
          <w:rFonts w:ascii="Sennheiser Office" w:hAnsi="Sennheiser Office" w:hint="eastAsia"/>
          <w:sz w:val="21"/>
          <w:szCs w:val="21"/>
        </w:rPr>
        <w:t>亮相。</w:t>
      </w:r>
      <w:r w:rsidR="0032354E" w:rsidRPr="001B24A0">
        <w:rPr>
          <w:rFonts w:ascii="Sennheiser Office" w:hAnsi="Sennheiser Office" w:hint="eastAsia"/>
          <w:sz w:val="21"/>
          <w:szCs w:val="21"/>
        </w:rPr>
        <w:t>豪华奇旅大五座</w:t>
      </w:r>
      <w:r w:rsidR="0032354E" w:rsidRPr="001B24A0">
        <w:rPr>
          <w:rFonts w:ascii="Sennheiser Office" w:hAnsi="Sennheiser Office" w:hint="eastAsia"/>
          <w:sz w:val="21"/>
          <w:szCs w:val="21"/>
        </w:rPr>
        <w:t xml:space="preserve">SUV </w:t>
      </w:r>
      <w:r w:rsidR="0032354E" w:rsidRPr="001B24A0">
        <w:rPr>
          <w:rFonts w:ascii="Sennheiser Office" w:hAnsi="Sennheiser Office" w:hint="eastAsia"/>
          <w:sz w:val="21"/>
          <w:szCs w:val="21"/>
        </w:rPr>
        <w:t>全新</w:t>
      </w:r>
      <w:r w:rsidR="0032354E" w:rsidRPr="001B24A0">
        <w:rPr>
          <w:rFonts w:ascii="Sennheiser Office" w:hAnsi="Sennheiser Office" w:hint="eastAsia"/>
          <w:sz w:val="21"/>
          <w:szCs w:val="21"/>
        </w:rPr>
        <w:t>smart</w:t>
      </w:r>
      <w:r w:rsidR="0032354E" w:rsidRPr="001B24A0">
        <w:rPr>
          <w:rFonts w:ascii="Sennheiser Office" w:hAnsi="Sennheiser Office" w:hint="eastAsia"/>
          <w:sz w:val="21"/>
          <w:szCs w:val="21"/>
        </w:rPr>
        <w:t>精灵</w:t>
      </w:r>
      <w:r w:rsidR="0032354E" w:rsidRPr="001B24A0">
        <w:rPr>
          <w:rFonts w:ascii="Sennheiser Office" w:hAnsi="Sennheiser Office" w:hint="eastAsia"/>
          <w:sz w:val="21"/>
          <w:szCs w:val="21"/>
        </w:rPr>
        <w:t>#5</w:t>
      </w:r>
      <w:r w:rsidR="0032354E" w:rsidRPr="001B24A0">
        <w:rPr>
          <w:rFonts w:ascii="Sennheiser Office" w:hAnsi="Sennheiser Office" w:hint="eastAsia"/>
          <w:sz w:val="21"/>
          <w:szCs w:val="21"/>
        </w:rPr>
        <w:t>是</w:t>
      </w:r>
      <w:r w:rsidR="0032354E" w:rsidRPr="001B24A0">
        <w:rPr>
          <w:rFonts w:ascii="Sennheiser Office" w:hAnsi="Sennheiser Office" w:hint="eastAsia"/>
          <w:sz w:val="21"/>
          <w:szCs w:val="21"/>
        </w:rPr>
        <w:t>smart</w:t>
      </w:r>
      <w:r w:rsidR="0032354E" w:rsidRPr="001B24A0">
        <w:rPr>
          <w:rFonts w:ascii="Sennheiser Office" w:hAnsi="Sennheiser Office" w:hint="eastAsia"/>
          <w:sz w:val="21"/>
          <w:szCs w:val="21"/>
        </w:rPr>
        <w:t>旗下首款搭载森海塞尔典范音响系统的车型。</w:t>
      </w:r>
      <w:r w:rsidR="00955C21" w:rsidRPr="001B24A0">
        <w:rPr>
          <w:rFonts w:ascii="Sennheiser Office" w:hAnsi="Sennheiser Office" w:hint="eastAsia"/>
          <w:sz w:val="21"/>
          <w:szCs w:val="21"/>
        </w:rPr>
        <w:t>凭借丰厚的专业经验，森海塞尔的音频专家为</w:t>
      </w:r>
      <w:r w:rsidR="0032354E" w:rsidRPr="001B24A0">
        <w:rPr>
          <w:rFonts w:ascii="Sennheiser Office" w:hAnsi="Sennheiser Office" w:hint="eastAsia"/>
          <w:sz w:val="21"/>
          <w:szCs w:val="21"/>
        </w:rPr>
        <w:t>其</w:t>
      </w:r>
      <w:r w:rsidR="00955C21" w:rsidRPr="001B24A0">
        <w:rPr>
          <w:rFonts w:ascii="Sennheiser Office" w:hAnsi="Sennheiser Office" w:hint="eastAsia"/>
          <w:sz w:val="21"/>
          <w:szCs w:val="21"/>
        </w:rPr>
        <w:t>打造出高端的沉浸式音频体验。搭载于</w:t>
      </w:r>
      <w:r w:rsidR="00955C21" w:rsidRPr="001B24A0">
        <w:rPr>
          <w:rFonts w:ascii="Sennheiser Office" w:hAnsi="Sennheiser Office" w:hint="eastAsia"/>
          <w:sz w:val="21"/>
          <w:szCs w:val="21"/>
        </w:rPr>
        <w:t>#5</w:t>
      </w:r>
      <w:r w:rsidR="00955C21" w:rsidRPr="001B24A0">
        <w:rPr>
          <w:rFonts w:ascii="Sennheiser Office" w:hAnsi="Sennheiser Office" w:hint="eastAsia"/>
          <w:sz w:val="21"/>
          <w:szCs w:val="21"/>
        </w:rPr>
        <w:t>之上的森海塞尔典范音响系统包括</w:t>
      </w:r>
      <w:r w:rsidR="00955C21" w:rsidRPr="001B24A0">
        <w:rPr>
          <w:rFonts w:ascii="Sennheiser Office" w:hAnsi="Sennheiser Office" w:hint="eastAsia"/>
          <w:sz w:val="21"/>
          <w:szCs w:val="21"/>
        </w:rPr>
        <w:t>20</w:t>
      </w:r>
      <w:r w:rsidR="00955C21" w:rsidRPr="001B24A0">
        <w:rPr>
          <w:rFonts w:ascii="Sennheiser Office" w:hAnsi="Sennheiser Office" w:hint="eastAsia"/>
          <w:sz w:val="21"/>
          <w:szCs w:val="21"/>
        </w:rPr>
        <w:t>个扬声器和</w:t>
      </w:r>
      <w:r w:rsidR="00955C21" w:rsidRPr="001B24A0">
        <w:rPr>
          <w:rFonts w:ascii="Sennheiser Office" w:hAnsi="Sennheiser Office" w:hint="eastAsia"/>
          <w:sz w:val="21"/>
          <w:szCs w:val="21"/>
        </w:rPr>
        <w:t>1</w:t>
      </w:r>
      <w:r w:rsidR="00955C21" w:rsidRPr="001B24A0">
        <w:rPr>
          <w:rFonts w:ascii="Sennheiser Office" w:hAnsi="Sennheiser Office" w:hint="eastAsia"/>
          <w:sz w:val="21"/>
          <w:szCs w:val="21"/>
        </w:rPr>
        <w:t>个原车全场景便携</w:t>
      </w:r>
      <w:r w:rsidR="00955C21" w:rsidRPr="001B24A0">
        <w:rPr>
          <w:rFonts w:ascii="Sennheiser Office" w:hAnsi="Sennheiser Office" w:hint="eastAsia"/>
          <w:sz w:val="21"/>
          <w:szCs w:val="21"/>
        </w:rPr>
        <w:t>HiFi</w:t>
      </w:r>
      <w:r w:rsidR="00955C21" w:rsidRPr="001B24A0">
        <w:rPr>
          <w:rFonts w:ascii="Sennheiser Office" w:hAnsi="Sennheiser Office" w:hint="eastAsia"/>
          <w:sz w:val="21"/>
          <w:szCs w:val="21"/>
        </w:rPr>
        <w:t>音箱，峰值输出功率超过</w:t>
      </w:r>
      <w:r w:rsidR="00955C21" w:rsidRPr="001B24A0">
        <w:rPr>
          <w:rFonts w:ascii="Sennheiser Office" w:hAnsi="Sennheiser Office" w:hint="eastAsia"/>
          <w:sz w:val="21"/>
          <w:szCs w:val="21"/>
        </w:rPr>
        <w:t>2000</w:t>
      </w:r>
      <w:r w:rsidR="00955C21" w:rsidRPr="001B24A0">
        <w:rPr>
          <w:rFonts w:ascii="Sennheiser Office" w:hAnsi="Sennheiser Office" w:hint="eastAsia"/>
          <w:sz w:val="21"/>
          <w:szCs w:val="21"/>
        </w:rPr>
        <w:t>瓦，支持杜比全景声</w:t>
      </w:r>
      <w:r w:rsidR="00D63815" w:rsidRPr="001B24A0">
        <w:rPr>
          <w:rFonts w:ascii="Sennheiser Office" w:hAnsi="Sennheiser Office" w:hint="eastAsia"/>
          <w:sz w:val="21"/>
          <w:szCs w:val="21"/>
        </w:rPr>
        <w:t>，</w:t>
      </w:r>
      <w:r w:rsidR="00D63815" w:rsidRPr="001B24A0">
        <w:rPr>
          <w:rFonts w:ascii="Sennheiser Office" w:hAnsi="Sennheiser Office" w:hint="eastAsia"/>
          <w:sz w:val="21"/>
          <w:szCs w:val="21"/>
          <w:lang w:val="en-GB"/>
        </w:rPr>
        <w:t>且</w:t>
      </w:r>
      <w:r w:rsidR="00D63815" w:rsidRPr="001B24A0">
        <w:rPr>
          <w:rFonts w:ascii="Sennheiser Office" w:hAnsi="Sennheiser Office" w:hint="eastAsia"/>
          <w:sz w:val="21"/>
          <w:szCs w:val="21"/>
          <w:lang w:val="en-GB"/>
        </w:rPr>
        <w:t>4</w:t>
      </w:r>
      <w:r w:rsidR="00D63815" w:rsidRPr="001B24A0">
        <w:rPr>
          <w:rFonts w:ascii="Sennheiser Office" w:hAnsi="Sennheiser Office" w:hint="eastAsia"/>
          <w:sz w:val="21"/>
          <w:szCs w:val="21"/>
          <w:lang w:val="en-GB"/>
        </w:rPr>
        <w:t>个门板上均配有高中低真三分频扬声器。此外，</w:t>
      </w:r>
      <w:r w:rsidR="00D63815" w:rsidRPr="001B24A0">
        <w:rPr>
          <w:rFonts w:ascii="Sennheiser Office" w:hAnsi="Sennheiser Office" w:hint="eastAsia"/>
          <w:sz w:val="21"/>
          <w:szCs w:val="21"/>
          <w:lang w:val="en-GB"/>
        </w:rPr>
        <w:t>smart</w:t>
      </w:r>
      <w:r w:rsidR="00D63815" w:rsidRPr="001B24A0">
        <w:rPr>
          <w:rFonts w:ascii="Sennheiser Office" w:hAnsi="Sennheiser Office" w:hint="eastAsia"/>
          <w:sz w:val="21"/>
          <w:szCs w:val="21"/>
          <w:lang w:val="en-GB"/>
        </w:rPr>
        <w:t>精灵</w:t>
      </w:r>
      <w:r w:rsidR="00D63815" w:rsidRPr="001B24A0">
        <w:rPr>
          <w:rFonts w:ascii="Sennheiser Office" w:hAnsi="Sennheiser Office" w:hint="eastAsia"/>
          <w:sz w:val="21"/>
          <w:szCs w:val="21"/>
          <w:lang w:val="en-GB"/>
        </w:rPr>
        <w:t>#5</w:t>
      </w:r>
      <w:r w:rsidR="00D63815" w:rsidRPr="001B24A0">
        <w:rPr>
          <w:rFonts w:ascii="Sennheiser Office" w:hAnsi="Sennheiser Office" w:hint="eastAsia"/>
          <w:sz w:val="21"/>
          <w:szCs w:val="21"/>
          <w:lang w:val="en-GB"/>
        </w:rPr>
        <w:t>使用了行业首创悬浮飞碟式升降扬声器，采用独特的升降设计及专利阻尼方案，造型则源自太空飞碟的设计灵感，并</w:t>
      </w:r>
      <w:r w:rsidR="009651B8" w:rsidRPr="001B24A0">
        <w:rPr>
          <w:rFonts w:ascii="Sennheiser Office" w:hAnsi="Sennheiser Office" w:hint="eastAsia"/>
          <w:sz w:val="21"/>
          <w:szCs w:val="21"/>
          <w:lang w:val="en-GB"/>
        </w:rPr>
        <w:t>配</w:t>
      </w:r>
      <w:r w:rsidR="00D63815" w:rsidRPr="001B24A0">
        <w:rPr>
          <w:rFonts w:ascii="Sennheiser Office" w:hAnsi="Sennheiser Office" w:hint="eastAsia"/>
          <w:sz w:val="21"/>
          <w:szCs w:val="21"/>
          <w:lang w:val="en-GB"/>
        </w:rPr>
        <w:t>有氛围灯，点亮后仪式感拉满</w:t>
      </w:r>
      <w:r w:rsidRPr="001B24A0">
        <w:rPr>
          <w:rFonts w:ascii="Sennheiser Office" w:hAnsi="Sennheiser Office"/>
          <w:sz w:val="21"/>
          <w:szCs w:val="21"/>
        </w:rPr>
        <w:t>。</w:t>
      </w:r>
    </w:p>
    <w:p w14:paraId="5CFED361" w14:textId="7FE7EB08" w:rsidR="00603A08" w:rsidRDefault="00A778C1" w:rsidP="00B76770">
      <w:pPr>
        <w:pStyle w:val="a9"/>
        <w:rPr>
          <w:rFonts w:ascii="Sennheiser Office" w:hAnsi="Sennheiser Office"/>
          <w:sz w:val="21"/>
          <w:szCs w:val="21"/>
        </w:rPr>
      </w:pPr>
      <w:r w:rsidRPr="001B24A0">
        <w:rPr>
          <w:rFonts w:ascii="Sennheiser Office" w:hAnsi="Sennheiser Office" w:hint="eastAsia"/>
          <w:sz w:val="21"/>
          <w:szCs w:val="21"/>
        </w:rPr>
        <w:t>smart</w:t>
      </w:r>
      <w:r w:rsidRPr="001B24A0">
        <w:rPr>
          <w:rFonts w:ascii="Sennheiser Office" w:hAnsi="Sennheiser Office" w:hint="eastAsia"/>
          <w:sz w:val="21"/>
          <w:szCs w:val="21"/>
        </w:rPr>
        <w:t>精灵</w:t>
      </w:r>
      <w:r w:rsidRPr="001B24A0">
        <w:rPr>
          <w:rFonts w:ascii="Sennheiser Office" w:hAnsi="Sennheiser Office" w:hint="eastAsia"/>
          <w:sz w:val="21"/>
          <w:szCs w:val="21"/>
        </w:rPr>
        <w:t>#5</w:t>
      </w:r>
      <w:r w:rsidRPr="001B24A0">
        <w:rPr>
          <w:rFonts w:ascii="Sennheiser Office" w:hAnsi="Sennheiser Office" w:hint="eastAsia"/>
          <w:sz w:val="21"/>
          <w:szCs w:val="21"/>
        </w:rPr>
        <w:t>已在中国</w:t>
      </w:r>
      <w:r w:rsidR="009651B8" w:rsidRPr="001B24A0">
        <w:rPr>
          <w:rFonts w:ascii="Sennheiser Office" w:hAnsi="Sennheiser Office" w:hint="eastAsia"/>
          <w:sz w:val="21"/>
          <w:szCs w:val="21"/>
        </w:rPr>
        <w:t>市场</w:t>
      </w:r>
      <w:r w:rsidRPr="001B24A0">
        <w:rPr>
          <w:rFonts w:ascii="Sennheiser Office" w:hAnsi="Sennheiser Office" w:hint="eastAsia"/>
          <w:sz w:val="21"/>
          <w:szCs w:val="21"/>
        </w:rPr>
        <w:t>上市。</w:t>
      </w:r>
      <w:r w:rsidR="009651B8" w:rsidRPr="001B24A0">
        <w:rPr>
          <w:rFonts w:ascii="Sennheiser Office" w:hAnsi="Sennheiser Office" w:hint="eastAsia"/>
          <w:sz w:val="21"/>
          <w:szCs w:val="21"/>
        </w:rPr>
        <w:t>本届</w:t>
      </w:r>
      <w:r w:rsidRPr="001B24A0">
        <w:rPr>
          <w:rFonts w:ascii="Sennheiser Office" w:hAnsi="Sennheiser Office"/>
          <w:sz w:val="21"/>
          <w:szCs w:val="21"/>
        </w:rPr>
        <w:t>上海车展上，搭载</w:t>
      </w:r>
      <w:r w:rsidR="009651B8" w:rsidRPr="001B24A0">
        <w:rPr>
          <w:rFonts w:ascii="Sennheiser Office" w:hAnsi="Sennheiser Office" w:hint="eastAsia"/>
          <w:sz w:val="21"/>
          <w:szCs w:val="21"/>
        </w:rPr>
        <w:t>森海塞尔典范音响系统</w:t>
      </w:r>
      <w:r w:rsidRPr="001B24A0">
        <w:rPr>
          <w:rFonts w:ascii="Sennheiser Office" w:hAnsi="Sennheiser Office"/>
          <w:sz w:val="21"/>
          <w:szCs w:val="21"/>
        </w:rPr>
        <w:t xml:space="preserve">smart </w:t>
      </w:r>
      <w:r w:rsidR="009651B8" w:rsidRPr="001B24A0">
        <w:rPr>
          <w:rFonts w:ascii="Sennheiser Office" w:hAnsi="Sennheiser Office" w:hint="eastAsia"/>
          <w:sz w:val="21"/>
          <w:szCs w:val="21"/>
        </w:rPr>
        <w:t>精灵</w:t>
      </w:r>
      <w:r w:rsidR="009651B8" w:rsidRPr="001B24A0">
        <w:rPr>
          <w:rFonts w:ascii="Sennheiser Office" w:hAnsi="Sennheiser Office" w:hint="eastAsia"/>
          <w:sz w:val="21"/>
          <w:szCs w:val="21"/>
        </w:rPr>
        <w:t xml:space="preserve">#5 </w:t>
      </w:r>
      <w:r w:rsidRPr="001B24A0">
        <w:rPr>
          <w:rFonts w:ascii="Sennheiser Office" w:hAnsi="Sennheiser Office"/>
          <w:sz w:val="21"/>
          <w:szCs w:val="21"/>
        </w:rPr>
        <w:t>BRABU</w:t>
      </w:r>
      <w:r w:rsidR="00603A08">
        <w:rPr>
          <w:rFonts w:ascii="Sennheiser Office" w:hAnsi="Sennheiser Office" w:hint="eastAsia"/>
          <w:sz w:val="21"/>
          <w:szCs w:val="21"/>
        </w:rPr>
        <w:t>S</w:t>
      </w:r>
      <w:proofErr w:type="gramStart"/>
      <w:r w:rsidR="009651B8" w:rsidRPr="001B24A0">
        <w:rPr>
          <w:rFonts w:ascii="Sennheiser Office" w:hAnsi="Sennheiser Office" w:hint="eastAsia"/>
          <w:sz w:val="21"/>
          <w:szCs w:val="21"/>
        </w:rPr>
        <w:t>超能</w:t>
      </w:r>
      <w:r w:rsidRPr="001B24A0">
        <w:rPr>
          <w:rFonts w:ascii="Sennheiser Office" w:hAnsi="Sennheiser Office"/>
          <w:sz w:val="21"/>
          <w:szCs w:val="21"/>
        </w:rPr>
        <w:t>版与</w:t>
      </w:r>
      <w:proofErr w:type="gramEnd"/>
      <w:r w:rsidR="00603A08">
        <w:rPr>
          <w:rFonts w:ascii="Sennheiser Office" w:hAnsi="Sennheiser Office" w:hint="eastAsia"/>
          <w:sz w:val="21"/>
          <w:szCs w:val="21"/>
        </w:rPr>
        <w:t xml:space="preserve">#5 </w:t>
      </w:r>
      <w:r w:rsidR="00603A08">
        <w:rPr>
          <w:rFonts w:ascii="Sennheiser Office" w:hAnsi="Sennheiser Office" w:hint="eastAsia"/>
          <w:sz w:val="21"/>
          <w:szCs w:val="21"/>
        </w:rPr>
        <w:t>超长续航豪华四驱版，</w:t>
      </w:r>
      <w:r w:rsidRPr="001B24A0">
        <w:rPr>
          <w:rFonts w:ascii="Sennheiser Office" w:hAnsi="Sennheiser Office"/>
          <w:sz w:val="21"/>
          <w:szCs w:val="21"/>
        </w:rPr>
        <w:t>将</w:t>
      </w:r>
      <w:r w:rsidR="00603A08">
        <w:rPr>
          <w:rFonts w:ascii="Sennheiser Office" w:hAnsi="Sennheiser Office" w:hint="eastAsia"/>
          <w:sz w:val="21"/>
          <w:szCs w:val="21"/>
        </w:rPr>
        <w:t>在现场展出并在国内正式上市。同时，在</w:t>
      </w:r>
      <w:r w:rsidR="00603A08">
        <w:rPr>
          <w:rFonts w:ascii="Sennheiser Office" w:hAnsi="Sennheiser Office" w:hint="eastAsia"/>
          <w:sz w:val="21"/>
          <w:szCs w:val="21"/>
        </w:rPr>
        <w:t>smart</w:t>
      </w:r>
      <w:r w:rsidR="00603A08">
        <w:rPr>
          <w:rFonts w:ascii="Sennheiser Office" w:hAnsi="Sennheiser Office" w:hint="eastAsia"/>
          <w:sz w:val="21"/>
          <w:szCs w:val="21"/>
        </w:rPr>
        <w:t>品牌展台的视听体验专区，森海塞尔音响系统与</w:t>
      </w:r>
      <w:r w:rsidR="00603A08">
        <w:rPr>
          <w:rFonts w:ascii="Sennheiser Office" w:hAnsi="Sennheiser Office" w:hint="eastAsia"/>
          <w:sz w:val="21"/>
          <w:szCs w:val="21"/>
        </w:rPr>
        <w:t>smart</w:t>
      </w:r>
      <w:r w:rsidR="00603A08">
        <w:rPr>
          <w:rFonts w:ascii="Sennheiser Office" w:hAnsi="Sennheiser Office" w:hint="eastAsia"/>
          <w:sz w:val="21"/>
          <w:szCs w:val="21"/>
        </w:rPr>
        <w:t>自研的车规级激光全彩投影仪，将为现场</w:t>
      </w:r>
      <w:r w:rsidR="00603A08" w:rsidRPr="001B24A0">
        <w:rPr>
          <w:rFonts w:ascii="Sennheiser Office" w:hAnsi="Sennheiser Office" w:hint="eastAsia"/>
          <w:sz w:val="21"/>
          <w:szCs w:val="21"/>
        </w:rPr>
        <w:t>观众带来</w:t>
      </w:r>
      <w:r w:rsidR="00603A08" w:rsidRPr="001B24A0">
        <w:rPr>
          <w:rFonts w:ascii="Sennheiser Office" w:hAnsi="Sennheiser Office"/>
          <w:sz w:val="21"/>
          <w:szCs w:val="21"/>
        </w:rPr>
        <w:t>“</w:t>
      </w:r>
      <w:r w:rsidR="00603A08" w:rsidRPr="001B24A0">
        <w:rPr>
          <w:rFonts w:ascii="Sennheiser Office" w:hAnsi="Sennheiser Office"/>
          <w:sz w:val="21"/>
          <w:szCs w:val="21"/>
        </w:rPr>
        <w:t>声临其境</w:t>
      </w:r>
      <w:r w:rsidR="00603A08" w:rsidRPr="001B24A0">
        <w:rPr>
          <w:rFonts w:ascii="Sennheiser Office" w:hAnsi="Sennheiser Office"/>
          <w:sz w:val="21"/>
          <w:szCs w:val="21"/>
        </w:rPr>
        <w:t>”</w:t>
      </w:r>
      <w:r w:rsidR="00603A08" w:rsidRPr="001B24A0">
        <w:rPr>
          <w:rFonts w:ascii="Sennheiser Office" w:hAnsi="Sennheiser Office"/>
          <w:sz w:val="21"/>
          <w:szCs w:val="21"/>
        </w:rPr>
        <w:t>的非凡驾乘感受。</w:t>
      </w:r>
    </w:p>
    <w:p w14:paraId="37244BEB" w14:textId="689D0663" w:rsidR="00B76770" w:rsidRPr="001B24A0" w:rsidRDefault="00B76770" w:rsidP="00B76770">
      <w:pPr>
        <w:pStyle w:val="a9"/>
        <w:rPr>
          <w:rFonts w:ascii="Sennheiser Office" w:hAnsi="Sennheiser Office"/>
          <w:sz w:val="21"/>
          <w:szCs w:val="21"/>
          <w:lang w:val="en-GB"/>
        </w:rPr>
      </w:pPr>
      <w:r w:rsidRPr="001B24A0">
        <w:rPr>
          <w:rFonts w:ascii="Sennheiser Office" w:hAnsi="Sennheiser Office" w:hint="eastAsia"/>
          <w:sz w:val="21"/>
          <w:szCs w:val="21"/>
        </w:rPr>
        <w:t>森海塞尔在车载音频领域不断</w:t>
      </w:r>
      <w:r w:rsidR="00A11884" w:rsidRPr="001B24A0">
        <w:rPr>
          <w:rFonts w:ascii="Sennheiser Office" w:hAnsi="Sennheiser Office" w:hint="eastAsia"/>
          <w:sz w:val="21"/>
          <w:szCs w:val="21"/>
        </w:rPr>
        <w:t>携手</w:t>
      </w:r>
      <w:r w:rsidRPr="001B24A0">
        <w:rPr>
          <w:rFonts w:ascii="Sennheiser Office" w:hAnsi="Sennheiser Office" w:hint="eastAsia"/>
          <w:sz w:val="21"/>
          <w:szCs w:val="21"/>
        </w:rPr>
        <w:t>新的合作伙伴，并与</w:t>
      </w:r>
      <w:r w:rsidRPr="001B24A0">
        <w:rPr>
          <w:rFonts w:ascii="Sennheiser Office" w:hAnsi="Sennheiser Office"/>
          <w:sz w:val="21"/>
          <w:szCs w:val="21"/>
        </w:rPr>
        <w:t>多家国际</w:t>
      </w:r>
      <w:proofErr w:type="gramStart"/>
      <w:r w:rsidRPr="001B24A0">
        <w:rPr>
          <w:rFonts w:ascii="Sennheiser Office" w:hAnsi="Sennheiser Office"/>
          <w:sz w:val="21"/>
          <w:szCs w:val="21"/>
        </w:rPr>
        <w:t>领先车企</w:t>
      </w:r>
      <w:r w:rsidR="00A11884" w:rsidRPr="001B24A0">
        <w:rPr>
          <w:rFonts w:ascii="Sennheiser Office" w:hAnsi="Sennheiser Office" w:hint="eastAsia"/>
          <w:sz w:val="21"/>
          <w:szCs w:val="21"/>
        </w:rPr>
        <w:t>共同</w:t>
      </w:r>
      <w:proofErr w:type="gramEnd"/>
      <w:r w:rsidRPr="001B24A0">
        <w:rPr>
          <w:rFonts w:ascii="Sennheiser Office" w:hAnsi="Sennheiser Office"/>
          <w:sz w:val="21"/>
          <w:szCs w:val="21"/>
        </w:rPr>
        <w:t>拓展车载音频</w:t>
      </w:r>
      <w:r w:rsidR="00A11884" w:rsidRPr="001B24A0">
        <w:rPr>
          <w:rFonts w:ascii="Sennheiser Office" w:hAnsi="Sennheiser Office" w:hint="eastAsia"/>
          <w:sz w:val="21"/>
          <w:szCs w:val="21"/>
        </w:rPr>
        <w:t>体验</w:t>
      </w:r>
      <w:r w:rsidRPr="001B24A0">
        <w:rPr>
          <w:rFonts w:ascii="Sennheiser Office" w:hAnsi="Sennheiser Office"/>
          <w:sz w:val="21"/>
          <w:szCs w:val="21"/>
        </w:rPr>
        <w:t>边界。</w:t>
      </w:r>
      <w:r w:rsidR="00A11884" w:rsidRPr="001B24A0">
        <w:rPr>
          <w:rFonts w:ascii="Sennheiser Office" w:hAnsi="Sennheiser Office"/>
          <w:sz w:val="21"/>
          <w:szCs w:val="21"/>
        </w:rPr>
        <w:t>CUPRA</w:t>
      </w:r>
      <w:r w:rsidR="00A11884" w:rsidRPr="001B24A0">
        <w:rPr>
          <w:rFonts w:ascii="Sennheiser Office" w:hAnsi="Sennheiser Office" w:hint="eastAsia"/>
          <w:sz w:val="21"/>
          <w:szCs w:val="21"/>
        </w:rPr>
        <w:t>是</w:t>
      </w:r>
      <w:r w:rsidR="00A11884" w:rsidRPr="001B24A0">
        <w:rPr>
          <w:rFonts w:ascii="Sennheiser Office" w:hAnsi="Sennheiser Office"/>
          <w:sz w:val="21"/>
          <w:szCs w:val="21"/>
        </w:rPr>
        <w:t>大众集团旗下充满激情与挑战精神的</w:t>
      </w:r>
      <w:r w:rsidR="00A11884" w:rsidRPr="001B24A0">
        <w:rPr>
          <w:rFonts w:ascii="Sennheiser Office" w:hAnsi="Sennheiser Office" w:hint="eastAsia"/>
          <w:sz w:val="21"/>
          <w:szCs w:val="21"/>
        </w:rPr>
        <w:t>品牌。</w:t>
      </w:r>
      <w:r w:rsidR="00A11884" w:rsidRPr="001B24A0">
        <w:rPr>
          <w:rFonts w:ascii="Sennheiser Office" w:hAnsi="Sennheiser Office"/>
          <w:sz w:val="21"/>
          <w:szCs w:val="21"/>
          <w:lang w:val="en-GB"/>
        </w:rPr>
        <w:t>森海塞尔与</w:t>
      </w:r>
      <w:r w:rsidR="00A11884" w:rsidRPr="001B24A0">
        <w:rPr>
          <w:rFonts w:ascii="Sennheiser Office" w:hAnsi="Sennheiser Office"/>
          <w:sz w:val="21"/>
          <w:szCs w:val="21"/>
          <w:lang w:val="en-GB"/>
        </w:rPr>
        <w:lastRenderedPageBreak/>
        <w:t>CUPRA</w:t>
      </w:r>
      <w:r w:rsidR="00A11884" w:rsidRPr="001B24A0">
        <w:rPr>
          <w:rFonts w:ascii="Sennheiser Office" w:hAnsi="Sennheiser Office"/>
          <w:sz w:val="21"/>
          <w:szCs w:val="21"/>
          <w:lang w:val="en-GB"/>
        </w:rPr>
        <w:t>有着共同的激情</w:t>
      </w:r>
      <w:r w:rsidR="00A11884" w:rsidRPr="001B24A0">
        <w:rPr>
          <w:rFonts w:ascii="Sennheiser Office" w:hAnsi="Sennheiser Office"/>
          <w:sz w:val="21"/>
          <w:szCs w:val="21"/>
          <w:lang w:val="en-GB"/>
        </w:rPr>
        <w:t>——</w:t>
      </w:r>
      <w:r w:rsidR="00A11884" w:rsidRPr="001B24A0">
        <w:rPr>
          <w:rFonts w:ascii="Sennheiser Office" w:hAnsi="Sennheiser Office"/>
          <w:sz w:val="21"/>
          <w:szCs w:val="21"/>
          <w:lang w:val="en-GB"/>
        </w:rPr>
        <w:t>提供精于心、美于形的技术解决方案，这体现在两个品牌的基因</w:t>
      </w:r>
      <w:bookmarkStart w:id="4" w:name="OLE_LINK2"/>
      <w:r w:rsidR="00A11884" w:rsidRPr="001B24A0">
        <w:rPr>
          <w:rFonts w:ascii="Sennheiser Office" w:hAnsi="Sennheiser Office"/>
          <w:sz w:val="21"/>
          <w:szCs w:val="21"/>
          <w:lang w:val="en-GB"/>
        </w:rPr>
        <w:t>与企业文化之</w:t>
      </w:r>
      <w:bookmarkEnd w:id="4"/>
      <w:r w:rsidR="00A11884" w:rsidRPr="001B24A0">
        <w:rPr>
          <w:rFonts w:ascii="Sennheiser Office" w:hAnsi="Sennheiser Office"/>
          <w:sz w:val="21"/>
          <w:szCs w:val="21"/>
          <w:lang w:val="en-GB"/>
        </w:rPr>
        <w:t>中。</w:t>
      </w:r>
      <w:r w:rsidR="00E42050" w:rsidRPr="001B24A0">
        <w:rPr>
          <w:rFonts w:ascii="Sennheiser Office" w:hAnsi="Sennheiser Office"/>
          <w:sz w:val="21"/>
          <w:szCs w:val="21"/>
        </w:rPr>
        <w:t>Sennheiser Mobility</w:t>
      </w:r>
      <w:r w:rsidRPr="001B24A0">
        <w:rPr>
          <w:rFonts w:ascii="Sennheiser Office" w:hAnsi="Sennheiser Office"/>
          <w:sz w:val="21"/>
          <w:szCs w:val="21"/>
        </w:rPr>
        <w:t>为其</w:t>
      </w:r>
      <w:proofErr w:type="spellStart"/>
      <w:r w:rsidR="00E42050" w:rsidRPr="001B24A0">
        <w:rPr>
          <w:rFonts w:ascii="Sennheiser Office" w:hAnsi="Sennheiser Office"/>
          <w:sz w:val="21"/>
          <w:szCs w:val="21"/>
          <w:lang w:val="en-GB"/>
        </w:rPr>
        <w:t>Tavascan</w:t>
      </w:r>
      <w:proofErr w:type="spellEnd"/>
      <w:r w:rsidR="00E42050" w:rsidRPr="001B24A0">
        <w:rPr>
          <w:rFonts w:ascii="Sennheiser Office" w:hAnsi="Sennheiser Office" w:hint="eastAsia"/>
          <w:sz w:val="21"/>
          <w:szCs w:val="21"/>
          <w:lang w:val="en-GB"/>
        </w:rPr>
        <w:t>、</w:t>
      </w:r>
      <w:r w:rsidRPr="001B24A0">
        <w:rPr>
          <w:rFonts w:ascii="Sennheiser Office" w:hAnsi="Sennheiser Office"/>
          <w:sz w:val="21"/>
          <w:szCs w:val="21"/>
        </w:rPr>
        <w:t>Formentor</w:t>
      </w:r>
      <w:r w:rsidRPr="001B24A0">
        <w:rPr>
          <w:rFonts w:ascii="Sennheiser Office" w:hAnsi="Sennheiser Office"/>
          <w:sz w:val="21"/>
          <w:szCs w:val="21"/>
        </w:rPr>
        <w:t>、</w:t>
      </w:r>
      <w:r w:rsidRPr="001B24A0">
        <w:rPr>
          <w:rFonts w:ascii="Sennheiser Office" w:hAnsi="Sennheiser Office"/>
          <w:sz w:val="21"/>
          <w:szCs w:val="21"/>
        </w:rPr>
        <w:t>Leon</w:t>
      </w:r>
      <w:r w:rsidRPr="001B24A0">
        <w:rPr>
          <w:rFonts w:ascii="Sennheiser Office" w:hAnsi="Sennheiser Office"/>
          <w:sz w:val="21"/>
          <w:szCs w:val="21"/>
        </w:rPr>
        <w:t>等六款车型打造卓越的沉浸式</w:t>
      </w:r>
      <w:r w:rsidR="009A0471" w:rsidRPr="001B24A0">
        <w:rPr>
          <w:rFonts w:ascii="Sennheiser Office" w:hAnsi="Sennheiser Office" w:hint="eastAsia"/>
          <w:sz w:val="21"/>
          <w:szCs w:val="21"/>
        </w:rPr>
        <w:t>音响体验</w:t>
      </w:r>
      <w:r w:rsidRPr="001B24A0">
        <w:rPr>
          <w:rFonts w:ascii="Sennheiser Office" w:hAnsi="Sennheiser Office"/>
          <w:sz w:val="21"/>
          <w:szCs w:val="21"/>
        </w:rPr>
        <w:t>。双方在技术执行和设计美学上的</w:t>
      </w:r>
      <w:r w:rsidRPr="001B24A0">
        <w:rPr>
          <w:rFonts w:ascii="Sennheiser Office" w:hAnsi="Sennheiser Office" w:hint="eastAsia"/>
          <w:sz w:val="21"/>
          <w:szCs w:val="21"/>
          <w:lang w:val="en-US"/>
        </w:rPr>
        <w:t>深度共振</w:t>
      </w:r>
      <w:r w:rsidRPr="001B24A0">
        <w:rPr>
          <w:rFonts w:ascii="Sennheiser Office" w:hAnsi="Sennheiser Office"/>
          <w:sz w:val="21"/>
          <w:szCs w:val="21"/>
        </w:rPr>
        <w:t>，正在重新定义汽车音频体验。</w:t>
      </w:r>
      <w:r w:rsidR="009A0471" w:rsidRPr="001B24A0">
        <w:rPr>
          <w:rFonts w:ascii="Sennheiser Office" w:hAnsi="Sennheiser Office" w:hint="eastAsia"/>
          <w:sz w:val="21"/>
          <w:szCs w:val="21"/>
        </w:rPr>
        <w:t>此外，森海塞尔</w:t>
      </w:r>
      <w:r w:rsidRPr="001B24A0">
        <w:rPr>
          <w:rFonts w:ascii="Sennheiser Office" w:hAnsi="Sennheiser Office"/>
          <w:sz w:val="21"/>
          <w:szCs w:val="21"/>
        </w:rPr>
        <w:t>与</w:t>
      </w:r>
      <w:r w:rsidR="00182991" w:rsidRPr="001B24A0">
        <w:rPr>
          <w:rFonts w:ascii="Sennheiser Office" w:hAnsi="Sennheiser Office" w:hint="eastAsia"/>
          <w:sz w:val="21"/>
          <w:szCs w:val="21"/>
        </w:rPr>
        <w:t>英国汽车制造商</w:t>
      </w:r>
      <w:r w:rsidR="00CD7D7B" w:rsidRPr="001B24A0">
        <w:rPr>
          <w:rFonts w:ascii="Sennheiser Office" w:hAnsi="Sennheiser Office" w:hint="eastAsia"/>
          <w:sz w:val="21"/>
          <w:szCs w:val="21"/>
        </w:rPr>
        <w:t>摩根汽车公司</w:t>
      </w:r>
      <w:r w:rsidRPr="001B24A0">
        <w:rPr>
          <w:rFonts w:ascii="Sennheiser Office" w:hAnsi="Sennheiser Office"/>
          <w:sz w:val="21"/>
          <w:szCs w:val="21"/>
        </w:rPr>
        <w:t>的合作始于</w:t>
      </w:r>
      <w:r w:rsidRPr="001B24A0">
        <w:rPr>
          <w:rFonts w:ascii="Sennheiser Office" w:hAnsi="Sennheiser Office"/>
          <w:sz w:val="21"/>
          <w:szCs w:val="21"/>
        </w:rPr>
        <w:t>2022</w:t>
      </w:r>
      <w:r w:rsidRPr="001B24A0">
        <w:rPr>
          <w:rFonts w:ascii="Sennheiser Office" w:hAnsi="Sennheiser Office"/>
          <w:sz w:val="21"/>
          <w:szCs w:val="21"/>
        </w:rPr>
        <w:t>年</w:t>
      </w:r>
      <w:r w:rsidR="00CD7D7B" w:rsidRPr="001B24A0">
        <w:rPr>
          <w:rFonts w:ascii="Sennheiser Office" w:hAnsi="Sennheiser Office" w:hint="eastAsia"/>
          <w:sz w:val="21"/>
          <w:szCs w:val="21"/>
        </w:rPr>
        <w:t>，为其</w:t>
      </w:r>
      <w:r w:rsidRPr="001B24A0">
        <w:rPr>
          <w:rFonts w:ascii="Sennheiser Office" w:hAnsi="Sennheiser Office"/>
          <w:sz w:val="21"/>
          <w:szCs w:val="21"/>
        </w:rPr>
        <w:t xml:space="preserve"> Plus </w:t>
      </w:r>
      <w:r w:rsidR="00CD7D7B" w:rsidRPr="001B24A0">
        <w:rPr>
          <w:rFonts w:ascii="Sennheiser Office" w:hAnsi="Sennheiser Office" w:hint="eastAsia"/>
          <w:sz w:val="21"/>
          <w:szCs w:val="21"/>
        </w:rPr>
        <w:t>4</w:t>
      </w:r>
      <w:r w:rsidRPr="001B24A0">
        <w:rPr>
          <w:rFonts w:ascii="Sennheiser Office" w:hAnsi="Sennheiser Office"/>
          <w:sz w:val="21"/>
          <w:szCs w:val="21"/>
        </w:rPr>
        <w:t>、</w:t>
      </w:r>
      <w:r w:rsidRPr="001B24A0">
        <w:rPr>
          <w:rFonts w:ascii="Sennheiser Office" w:hAnsi="Sennheiser Office"/>
          <w:sz w:val="21"/>
          <w:szCs w:val="21"/>
        </w:rPr>
        <w:t xml:space="preserve">Plus </w:t>
      </w:r>
      <w:r w:rsidR="00CD7D7B" w:rsidRPr="001B24A0">
        <w:rPr>
          <w:rFonts w:ascii="Sennheiser Office" w:hAnsi="Sennheiser Office" w:hint="eastAsia"/>
          <w:sz w:val="21"/>
          <w:szCs w:val="21"/>
        </w:rPr>
        <w:t>6</w:t>
      </w:r>
      <w:r w:rsidRPr="001B24A0">
        <w:rPr>
          <w:rFonts w:ascii="Sennheiser Office" w:hAnsi="Sennheiser Office"/>
          <w:sz w:val="21"/>
          <w:szCs w:val="21"/>
        </w:rPr>
        <w:t>、</w:t>
      </w:r>
      <w:r w:rsidRPr="001B24A0">
        <w:rPr>
          <w:rFonts w:ascii="Sennheiser Office" w:hAnsi="Sennheiser Office"/>
          <w:sz w:val="21"/>
          <w:szCs w:val="21"/>
        </w:rPr>
        <w:t>Midsummer</w:t>
      </w:r>
      <w:r w:rsidRPr="001B24A0">
        <w:rPr>
          <w:rFonts w:ascii="Sennheiser Office" w:hAnsi="Sennheiser Office"/>
          <w:sz w:val="21"/>
          <w:szCs w:val="21"/>
        </w:rPr>
        <w:t>和</w:t>
      </w:r>
      <w:r w:rsidR="00D464BC" w:rsidRPr="001B24A0">
        <w:rPr>
          <w:rFonts w:ascii="Sennheiser Office" w:hAnsi="Sennheiser Office" w:hint="eastAsia"/>
          <w:sz w:val="21"/>
          <w:szCs w:val="21"/>
        </w:rPr>
        <w:t>全新</w:t>
      </w:r>
      <w:r w:rsidRPr="001B24A0">
        <w:rPr>
          <w:rFonts w:ascii="Sennheiser Office" w:hAnsi="Sennheiser Office"/>
          <w:sz w:val="21"/>
          <w:szCs w:val="21"/>
        </w:rPr>
        <w:t>Supersport</w:t>
      </w:r>
      <w:r w:rsidRPr="001B24A0">
        <w:rPr>
          <w:rFonts w:ascii="Sennheiser Office" w:hAnsi="Sennheiser Office"/>
          <w:sz w:val="21"/>
          <w:szCs w:val="21"/>
        </w:rPr>
        <w:t>四款车型</w:t>
      </w:r>
      <w:r w:rsidR="00D464BC" w:rsidRPr="001B24A0">
        <w:rPr>
          <w:rFonts w:ascii="Sennheiser Office" w:hAnsi="Sennheiser Office" w:hint="eastAsia"/>
          <w:sz w:val="21"/>
          <w:szCs w:val="21"/>
        </w:rPr>
        <w:t>打造车用音响系统，</w:t>
      </w:r>
      <w:r w:rsidRPr="001B24A0">
        <w:rPr>
          <w:rFonts w:ascii="Sennheiser Office" w:hAnsi="Sennheiser Office"/>
          <w:sz w:val="21"/>
          <w:szCs w:val="21"/>
        </w:rPr>
        <w:t>通过融合</w:t>
      </w:r>
      <w:r w:rsidRPr="001B24A0">
        <w:rPr>
          <w:rFonts w:ascii="Sennheiser Office" w:hAnsi="Sennheiser Office"/>
          <w:sz w:val="21"/>
          <w:szCs w:val="21"/>
          <w:lang w:val="en-US"/>
        </w:rPr>
        <w:t>森海塞尔典范</w:t>
      </w:r>
      <w:r w:rsidRPr="001B24A0">
        <w:rPr>
          <w:rFonts w:ascii="Sennheiser Office" w:hAnsi="Sennheiser Office" w:hint="eastAsia"/>
          <w:sz w:val="21"/>
          <w:szCs w:val="21"/>
          <w:lang w:val="en-US"/>
        </w:rPr>
        <w:t>音效</w:t>
      </w:r>
      <w:r w:rsidRPr="001B24A0">
        <w:rPr>
          <w:rFonts w:ascii="Sennheiser Office" w:hAnsi="Sennheiser Office"/>
          <w:sz w:val="21"/>
          <w:szCs w:val="21"/>
        </w:rPr>
        <w:t>与</w:t>
      </w:r>
      <w:r w:rsidRPr="001B24A0">
        <w:rPr>
          <w:rFonts w:ascii="Sennheiser Office" w:hAnsi="Sennheiser Office" w:hint="eastAsia"/>
          <w:sz w:val="21"/>
          <w:szCs w:val="21"/>
        </w:rPr>
        <w:t>摩根汽车</w:t>
      </w:r>
      <w:r w:rsidRPr="001B24A0">
        <w:rPr>
          <w:rFonts w:ascii="Sennheiser Office" w:hAnsi="Sennheiser Office"/>
          <w:sz w:val="21"/>
          <w:szCs w:val="21"/>
        </w:rPr>
        <w:t>的手工工艺与驾驶理念，塑造出独具一格的听觉魅力。</w:t>
      </w:r>
    </w:p>
    <w:p w14:paraId="758E238B" w14:textId="4F3F1E37" w:rsidR="00E4644E" w:rsidRPr="001B24A0" w:rsidRDefault="00D464BC" w:rsidP="00F91092">
      <w:pPr>
        <w:pStyle w:val="a9"/>
        <w:rPr>
          <w:rFonts w:ascii="Sennheiser Office" w:hAnsi="Sennheiser Office"/>
          <w:sz w:val="21"/>
          <w:szCs w:val="21"/>
        </w:rPr>
      </w:pPr>
      <w:r w:rsidRPr="001B24A0">
        <w:rPr>
          <w:rFonts w:ascii="Sennheiser Office" w:hAnsi="Sennheiser Office" w:hint="eastAsia"/>
          <w:sz w:val="21"/>
          <w:szCs w:val="21"/>
          <w:lang w:val="en-GB"/>
        </w:rPr>
        <w:t>不仅如此，森海塞尔与</w:t>
      </w:r>
      <w:r w:rsidR="001133EC" w:rsidRPr="00C42C60">
        <w:rPr>
          <w:rFonts w:ascii="Helvetica" w:hAnsi="Helvetica" w:cs="Helvetica"/>
          <w:sz w:val="21"/>
          <w:szCs w:val="21"/>
          <w:lang w:val="en-US"/>
        </w:rPr>
        <w:t>深植中国全球知名的感知体验解决方案领导者</w:t>
      </w:r>
      <w:r w:rsidRPr="001B24A0">
        <w:rPr>
          <w:rFonts w:ascii="Sennheiser Office" w:hAnsi="Sennheiser Office"/>
          <w:sz w:val="21"/>
          <w:szCs w:val="21"/>
        </w:rPr>
        <w:t>瑞</w:t>
      </w:r>
      <w:proofErr w:type="gramStart"/>
      <w:r w:rsidRPr="001B24A0">
        <w:rPr>
          <w:rFonts w:ascii="Sennheiser Office" w:hAnsi="Sennheiser Office"/>
          <w:sz w:val="21"/>
          <w:szCs w:val="21"/>
        </w:rPr>
        <w:t>声科技自</w:t>
      </w:r>
      <w:proofErr w:type="gramEnd"/>
      <w:r w:rsidRPr="001B24A0">
        <w:rPr>
          <w:rFonts w:ascii="Sennheiser Office" w:hAnsi="Sennheiser Office"/>
          <w:sz w:val="21"/>
          <w:szCs w:val="21"/>
        </w:rPr>
        <w:t>2024</w:t>
      </w:r>
      <w:r w:rsidRPr="001B24A0">
        <w:rPr>
          <w:rFonts w:ascii="Sennheiser Office" w:hAnsi="Sennheiser Office"/>
          <w:sz w:val="21"/>
          <w:szCs w:val="21"/>
        </w:rPr>
        <w:t>年</w:t>
      </w:r>
      <w:r w:rsidRPr="001B24A0">
        <w:rPr>
          <w:rFonts w:ascii="Sennheiser Office" w:hAnsi="Sennheiser Office"/>
          <w:sz w:val="21"/>
          <w:szCs w:val="21"/>
        </w:rPr>
        <w:t>6</w:t>
      </w:r>
      <w:r w:rsidRPr="001B24A0">
        <w:rPr>
          <w:rFonts w:ascii="Sennheiser Office" w:hAnsi="Sennheiser Office"/>
          <w:sz w:val="21"/>
          <w:szCs w:val="21"/>
        </w:rPr>
        <w:t>月</w:t>
      </w:r>
      <w:r w:rsidRPr="001B24A0">
        <w:rPr>
          <w:rFonts w:ascii="Sennheiser Office" w:hAnsi="Sennheiser Office" w:hint="eastAsia"/>
          <w:sz w:val="21"/>
          <w:szCs w:val="21"/>
          <w:lang w:val="en-US"/>
        </w:rPr>
        <w:t>开启合作，</w:t>
      </w:r>
      <w:r w:rsidRPr="001B24A0">
        <w:rPr>
          <w:rFonts w:ascii="Sennheiser Office" w:hAnsi="Sennheiser Office" w:hint="eastAsia"/>
          <w:sz w:val="21"/>
          <w:szCs w:val="21"/>
        </w:rPr>
        <w:t>致力于</w:t>
      </w:r>
      <w:r w:rsidRPr="001B24A0">
        <w:rPr>
          <w:rFonts w:ascii="Sennheiser Office" w:hAnsi="Sennheiser Office"/>
          <w:sz w:val="21"/>
          <w:szCs w:val="21"/>
        </w:rPr>
        <w:t>将领先的沉浸式音频与</w:t>
      </w:r>
      <w:r w:rsidRPr="001B24A0">
        <w:rPr>
          <w:rFonts w:ascii="Sennheiser Office" w:hAnsi="Sennheiser Office" w:hint="eastAsia"/>
          <w:sz w:val="21"/>
          <w:szCs w:val="21"/>
        </w:rPr>
        <w:t>顶级的</w:t>
      </w:r>
      <w:r w:rsidRPr="001B24A0">
        <w:rPr>
          <w:rFonts w:ascii="Sennheiser Office" w:hAnsi="Sennheiser Office"/>
          <w:sz w:val="21"/>
          <w:szCs w:val="21"/>
        </w:rPr>
        <w:t>语音通信技术引入</w:t>
      </w:r>
      <w:r w:rsidRPr="001B24A0">
        <w:rPr>
          <w:rFonts w:ascii="Sennheiser Office" w:hAnsi="Sennheiser Office" w:hint="eastAsia"/>
          <w:sz w:val="21"/>
          <w:szCs w:val="21"/>
          <w:lang w:val="en-US"/>
        </w:rPr>
        <w:t>更多</w:t>
      </w:r>
      <w:r w:rsidRPr="001B24A0">
        <w:rPr>
          <w:rFonts w:ascii="Sennheiser Office" w:hAnsi="Sennheiser Office"/>
          <w:sz w:val="21"/>
          <w:szCs w:val="21"/>
        </w:rPr>
        <w:t>中国汽车。本次车展上，瑞声科技展台</w:t>
      </w:r>
      <w:r w:rsidRPr="001B24A0">
        <w:rPr>
          <w:rFonts w:ascii="Sennheiser Office" w:hAnsi="Sennheiser Office" w:hint="eastAsia"/>
          <w:sz w:val="21"/>
          <w:szCs w:val="21"/>
        </w:rPr>
        <w:t>将</w:t>
      </w:r>
      <w:r w:rsidRPr="001B24A0">
        <w:rPr>
          <w:rFonts w:ascii="Sennheiser Office" w:hAnsi="Sennheiser Office"/>
          <w:sz w:val="21"/>
          <w:szCs w:val="21"/>
        </w:rPr>
        <w:t>展出搭载森海塞尔音响系统的演示车，</w:t>
      </w:r>
      <w:r w:rsidR="00F91092" w:rsidRPr="001B24A0">
        <w:rPr>
          <w:rFonts w:ascii="Sennheiser Office" w:hAnsi="Sennheiser Office" w:hint="eastAsia"/>
          <w:sz w:val="21"/>
          <w:szCs w:val="21"/>
        </w:rPr>
        <w:t>其</w:t>
      </w:r>
      <w:r w:rsidRPr="001B24A0">
        <w:rPr>
          <w:rFonts w:ascii="Sennheiser Office" w:hAnsi="Sennheiser Office"/>
          <w:sz w:val="21"/>
          <w:szCs w:val="21"/>
        </w:rPr>
        <w:t>配备</w:t>
      </w:r>
      <w:r w:rsidRPr="001B24A0">
        <w:rPr>
          <w:rFonts w:ascii="Sennheiser Office" w:hAnsi="Sennheiser Office" w:hint="eastAsia"/>
          <w:sz w:val="21"/>
          <w:szCs w:val="21"/>
        </w:rPr>
        <w:t>26</w:t>
      </w:r>
      <w:r w:rsidRPr="001B24A0">
        <w:rPr>
          <w:rFonts w:ascii="Sennheiser Office" w:hAnsi="Sennheiser Office" w:hint="eastAsia"/>
          <w:sz w:val="21"/>
          <w:szCs w:val="21"/>
        </w:rPr>
        <w:t>个扬声器、可定制沉浸等级、头枕</w:t>
      </w:r>
      <w:r w:rsidR="00F91092" w:rsidRPr="001B24A0">
        <w:rPr>
          <w:rFonts w:ascii="Sennheiser Office" w:hAnsi="Sennheiser Office" w:hint="eastAsia"/>
          <w:sz w:val="21"/>
          <w:szCs w:val="21"/>
        </w:rPr>
        <w:t>音响</w:t>
      </w:r>
      <w:r w:rsidRPr="001B24A0">
        <w:rPr>
          <w:rFonts w:ascii="Sennheiser Office" w:hAnsi="Sennheiser Office" w:hint="eastAsia"/>
          <w:sz w:val="21"/>
          <w:szCs w:val="21"/>
        </w:rPr>
        <w:t>、可调节</w:t>
      </w:r>
      <w:r w:rsidR="00F91092" w:rsidRPr="001B24A0">
        <w:rPr>
          <w:rFonts w:ascii="Sennheiser Office" w:hAnsi="Sennheiser Office" w:hint="eastAsia"/>
          <w:sz w:val="21"/>
          <w:szCs w:val="21"/>
        </w:rPr>
        <w:t>的</w:t>
      </w:r>
      <w:r w:rsidRPr="001B24A0">
        <w:rPr>
          <w:rFonts w:ascii="Sennheiser Office" w:hAnsi="Sennheiser Office" w:hint="eastAsia"/>
          <w:sz w:val="21"/>
          <w:szCs w:val="21"/>
        </w:rPr>
        <w:t>焦点</w:t>
      </w:r>
      <w:r w:rsidR="00F91092" w:rsidRPr="001B24A0">
        <w:rPr>
          <w:rFonts w:ascii="Sennheiser Office" w:hAnsi="Sennheiser Office" w:hint="eastAsia"/>
          <w:sz w:val="21"/>
          <w:szCs w:val="21"/>
        </w:rPr>
        <w:t>区域</w:t>
      </w:r>
      <w:r w:rsidRPr="001B24A0">
        <w:rPr>
          <w:rFonts w:ascii="Sennheiser Office" w:hAnsi="Sennheiser Office"/>
          <w:sz w:val="21"/>
          <w:szCs w:val="21"/>
        </w:rPr>
        <w:t>等多项功能，</w:t>
      </w:r>
      <w:r w:rsidRPr="001B24A0">
        <w:rPr>
          <w:rFonts w:ascii="Sennheiser Office" w:hAnsi="Sennheiser Office" w:cs="宋体"/>
          <w:sz w:val="21"/>
          <w:szCs w:val="21"/>
        </w:rPr>
        <w:t>让驾乘过程中每一刻都能</w:t>
      </w:r>
      <w:r w:rsidR="00A778C1" w:rsidRPr="00A778C1">
        <w:rPr>
          <w:rFonts w:ascii="Sennheiser Office" w:hAnsi="Sennheiser Office" w:cs="宋体" w:hint="eastAsia"/>
          <w:sz w:val="21"/>
          <w:szCs w:val="21"/>
        </w:rPr>
        <w:t>助力更多中国汽车用户乐享更高标准的愉悦出行体验。</w:t>
      </w:r>
    </w:p>
    <w:p w14:paraId="4D490E7C" w14:textId="77777777" w:rsidR="00E4644E" w:rsidRPr="001B24A0" w:rsidRDefault="00A778C1">
      <w:pPr>
        <w:pStyle w:val="a9"/>
        <w:rPr>
          <w:rFonts w:ascii="Sennheiser Office" w:hAnsi="Sennheiser Office"/>
          <w:b/>
          <w:bCs/>
          <w:sz w:val="21"/>
          <w:szCs w:val="21"/>
        </w:rPr>
      </w:pPr>
      <w:r w:rsidRPr="001B24A0">
        <w:rPr>
          <w:rFonts w:ascii="Sennheiser Office" w:hAnsi="Sennheiser Office"/>
          <w:b/>
          <w:bCs/>
          <w:sz w:val="21"/>
          <w:szCs w:val="21"/>
        </w:rPr>
        <w:t>驱动未来出行，悦享沉浸之声</w:t>
      </w:r>
    </w:p>
    <w:p w14:paraId="27F9EF87" w14:textId="67B578BC" w:rsidR="00E4644E" w:rsidRPr="001B24A0" w:rsidRDefault="00F91092">
      <w:pPr>
        <w:pStyle w:val="a9"/>
        <w:spacing w:before="0" w:after="0"/>
        <w:rPr>
          <w:rFonts w:ascii="Sennheiser Office" w:hAnsi="Sennheiser Office"/>
          <w:sz w:val="21"/>
          <w:szCs w:val="21"/>
        </w:rPr>
      </w:pPr>
      <w:r w:rsidRPr="001B24A0">
        <w:rPr>
          <w:rFonts w:ascii="Sennheiser Office" w:hAnsi="Sennheiser Office" w:hint="eastAsia"/>
          <w:sz w:val="21"/>
          <w:szCs w:val="21"/>
        </w:rPr>
        <w:t>中国是</w:t>
      </w:r>
      <w:r w:rsidRPr="001B24A0">
        <w:rPr>
          <w:rFonts w:ascii="Sennheiser Office" w:hAnsi="Sennheiser Office"/>
          <w:sz w:val="21"/>
          <w:szCs w:val="21"/>
        </w:rPr>
        <w:t>全球最大汽车市场之</w:t>
      </w:r>
      <w:r w:rsidRPr="001B24A0">
        <w:rPr>
          <w:rFonts w:ascii="Sennheiser Office" w:hAnsi="Sennheiser Office" w:hint="eastAsia"/>
          <w:sz w:val="21"/>
          <w:szCs w:val="21"/>
        </w:rPr>
        <w:t>一，并</w:t>
      </w:r>
      <w:r w:rsidRPr="001B24A0">
        <w:rPr>
          <w:rFonts w:ascii="Sennheiser Office" w:hAnsi="Sennheiser Office"/>
          <w:sz w:val="21"/>
          <w:szCs w:val="21"/>
        </w:rPr>
        <w:t>成为智能出行技术的前沿阵地，</w:t>
      </w:r>
      <w:r w:rsidRPr="001B24A0">
        <w:rPr>
          <w:rFonts w:ascii="Sennheiser Office" w:hAnsi="Sennheiser Office"/>
          <w:sz w:val="21"/>
          <w:szCs w:val="21"/>
        </w:rPr>
        <w:t xml:space="preserve">Sennheiser Mobility </w:t>
      </w:r>
      <w:r w:rsidRPr="001B24A0">
        <w:rPr>
          <w:rFonts w:ascii="Sennheiser Office" w:hAnsi="Sennheiser Office"/>
          <w:sz w:val="21"/>
          <w:szCs w:val="21"/>
        </w:rPr>
        <w:t>正持续深化其在中国</w:t>
      </w:r>
      <w:r w:rsidRPr="001B24A0">
        <w:rPr>
          <w:rFonts w:ascii="Sennheiser Office" w:hAnsi="Sennheiser Office" w:cs="宋体"/>
          <w:sz w:val="21"/>
          <w:szCs w:val="21"/>
        </w:rPr>
        <w:t>市场</w:t>
      </w:r>
      <w:r w:rsidRPr="001B24A0">
        <w:rPr>
          <w:rFonts w:ascii="Sennheiser Office" w:hAnsi="Sennheiser Office"/>
          <w:sz w:val="21"/>
          <w:szCs w:val="21"/>
        </w:rPr>
        <w:t>的战略布局</w:t>
      </w:r>
      <w:r w:rsidRPr="001B24A0">
        <w:rPr>
          <w:rFonts w:ascii="Sennheiser Office" w:hAnsi="Sennheiser Office" w:hint="eastAsia"/>
          <w:sz w:val="21"/>
          <w:szCs w:val="21"/>
        </w:rPr>
        <w:t>，</w:t>
      </w:r>
      <w:r w:rsidRPr="001B24A0">
        <w:rPr>
          <w:rFonts w:ascii="Sennheiser Office" w:hAnsi="Sennheiser Office" w:hint="eastAsia"/>
          <w:sz w:val="21"/>
          <w:szCs w:val="21"/>
          <w:lang w:val="en-US"/>
        </w:rPr>
        <w:t>不断</w:t>
      </w:r>
      <w:r w:rsidRPr="001B24A0">
        <w:rPr>
          <w:rFonts w:ascii="Sennheiser Office" w:hAnsi="Sennheiser Office"/>
          <w:sz w:val="21"/>
          <w:szCs w:val="21"/>
        </w:rPr>
        <w:t>拓展</w:t>
      </w:r>
      <w:r w:rsidRPr="001B24A0">
        <w:rPr>
          <w:rFonts w:ascii="Sennheiser Office" w:hAnsi="Sennheiser Office" w:cs="宋体"/>
          <w:sz w:val="21"/>
          <w:szCs w:val="21"/>
        </w:rPr>
        <w:t>其在本土的品牌影响力</w:t>
      </w:r>
      <w:r w:rsidRPr="001B24A0">
        <w:rPr>
          <w:rFonts w:ascii="Sennheiser Office" w:hAnsi="Sennheiser Office"/>
          <w:sz w:val="21"/>
          <w:szCs w:val="21"/>
        </w:rPr>
        <w:t>。</w:t>
      </w:r>
      <w:r w:rsidRPr="001B24A0">
        <w:rPr>
          <w:rFonts w:ascii="Sennheiser Office" w:hAnsi="Sennheiser Office" w:cs="宋体"/>
          <w:sz w:val="21"/>
          <w:szCs w:val="21"/>
        </w:rPr>
        <w:t>借助上海车展这一重要平台，森海塞尔将</w:t>
      </w:r>
      <w:r w:rsidRPr="001B24A0">
        <w:rPr>
          <w:rFonts w:ascii="Sennheiser Office" w:hAnsi="Sennheiser Office" w:cs="宋体" w:hint="eastAsia"/>
          <w:sz w:val="21"/>
          <w:szCs w:val="21"/>
          <w:lang w:val="en-US"/>
        </w:rPr>
        <w:t>深度</w:t>
      </w:r>
      <w:r w:rsidRPr="001B24A0">
        <w:rPr>
          <w:rFonts w:ascii="Sennheiser Office" w:hAnsi="Sennheiser Office" w:cs="宋体"/>
          <w:sz w:val="21"/>
          <w:szCs w:val="21"/>
        </w:rPr>
        <w:t>展示其在车载音频领域的前沿成果，进一步彰显与中国及国际合作伙伴共同引领汽车声学变革的坚定承诺。</w:t>
      </w:r>
      <w:r w:rsidRPr="001B24A0">
        <w:rPr>
          <w:rFonts w:ascii="Sennheiser Office" w:hAnsi="Sennheiser Office" w:cs="宋体"/>
          <w:sz w:val="21"/>
          <w:szCs w:val="21"/>
        </w:rPr>
        <w:t>2025</w:t>
      </w:r>
      <w:r w:rsidRPr="001B24A0">
        <w:rPr>
          <w:rFonts w:ascii="Sennheiser Office" w:hAnsi="Sennheiser Office" w:cs="宋体"/>
          <w:sz w:val="21"/>
          <w:szCs w:val="21"/>
        </w:rPr>
        <w:t>年</w:t>
      </w:r>
      <w:r w:rsidR="00817AD6" w:rsidRPr="001B24A0">
        <w:rPr>
          <w:rFonts w:ascii="Sennheiser Office" w:hAnsi="Sennheiser Office" w:cs="宋体" w:hint="eastAsia"/>
          <w:sz w:val="21"/>
          <w:szCs w:val="21"/>
        </w:rPr>
        <w:t>4</w:t>
      </w:r>
      <w:r w:rsidR="00817AD6" w:rsidRPr="001B24A0">
        <w:rPr>
          <w:rFonts w:ascii="Sennheiser Office" w:hAnsi="Sennheiser Office" w:cs="宋体" w:hint="eastAsia"/>
          <w:sz w:val="21"/>
          <w:szCs w:val="21"/>
        </w:rPr>
        <w:t>月</w:t>
      </w:r>
      <w:r w:rsidR="00817AD6" w:rsidRPr="001B24A0">
        <w:rPr>
          <w:rFonts w:ascii="Sennheiser Office" w:hAnsi="Sennheiser Office" w:cs="宋体" w:hint="eastAsia"/>
          <w:sz w:val="21"/>
          <w:szCs w:val="21"/>
        </w:rPr>
        <w:t>23</w:t>
      </w:r>
      <w:r w:rsidR="00817AD6" w:rsidRPr="001B24A0">
        <w:rPr>
          <w:rFonts w:ascii="Sennheiser Office" w:hAnsi="Sennheiser Office" w:cs="宋体" w:hint="eastAsia"/>
          <w:sz w:val="21"/>
          <w:szCs w:val="21"/>
        </w:rPr>
        <w:t>日至</w:t>
      </w:r>
      <w:r w:rsidR="00817AD6" w:rsidRPr="001B24A0">
        <w:rPr>
          <w:rFonts w:ascii="Sennheiser Office" w:hAnsi="Sennheiser Office" w:cs="宋体" w:hint="eastAsia"/>
          <w:sz w:val="21"/>
          <w:szCs w:val="21"/>
        </w:rPr>
        <w:t>5</w:t>
      </w:r>
      <w:r w:rsidR="00817AD6" w:rsidRPr="001B24A0">
        <w:rPr>
          <w:rFonts w:ascii="Sennheiser Office" w:hAnsi="Sennheiser Office" w:cs="宋体" w:hint="eastAsia"/>
          <w:sz w:val="21"/>
          <w:szCs w:val="21"/>
        </w:rPr>
        <w:t>月</w:t>
      </w:r>
      <w:r w:rsidR="00817AD6" w:rsidRPr="001B24A0">
        <w:rPr>
          <w:rFonts w:ascii="Sennheiser Office" w:hAnsi="Sennheiser Office" w:cs="宋体" w:hint="eastAsia"/>
          <w:sz w:val="21"/>
          <w:szCs w:val="21"/>
        </w:rPr>
        <w:t>2</w:t>
      </w:r>
      <w:r w:rsidR="00817AD6" w:rsidRPr="001B24A0">
        <w:rPr>
          <w:rFonts w:ascii="Sennheiser Office" w:hAnsi="Sennheiser Office" w:cs="宋体" w:hint="eastAsia"/>
          <w:sz w:val="21"/>
          <w:szCs w:val="21"/>
        </w:rPr>
        <w:t>日</w:t>
      </w:r>
      <w:r w:rsidRPr="001B24A0">
        <w:rPr>
          <w:rFonts w:ascii="Sennheiser Office" w:hAnsi="Sennheiser Office" w:cs="宋体"/>
          <w:sz w:val="21"/>
          <w:szCs w:val="21"/>
        </w:rPr>
        <w:t>期间，森海塞尔诚邀各界嘉宾莅临</w:t>
      </w:r>
      <w:r w:rsidR="00817AD6" w:rsidRPr="001B24A0">
        <w:rPr>
          <w:rFonts w:ascii="Sennheiser Office" w:hAnsi="Sennheiser Office" w:cs="宋体" w:hint="eastAsia"/>
          <w:sz w:val="21"/>
          <w:szCs w:val="21"/>
        </w:rPr>
        <w:t>smart</w:t>
      </w:r>
      <w:r w:rsidR="00817AD6" w:rsidRPr="001B24A0">
        <w:rPr>
          <w:rFonts w:ascii="Sennheiser Office" w:hAnsi="Sennheiser Office" w:cs="宋体" w:hint="eastAsia"/>
          <w:sz w:val="21"/>
          <w:szCs w:val="21"/>
        </w:rPr>
        <w:t>（</w:t>
      </w:r>
      <w:r w:rsidR="009710A6" w:rsidRPr="009710A6">
        <w:rPr>
          <w:rFonts w:ascii="Sennheiser Office" w:hAnsi="Sennheiser Office" w:cs="宋体"/>
          <w:sz w:val="21"/>
          <w:szCs w:val="21"/>
          <w:lang w:val="en-US"/>
        </w:rPr>
        <w:t>4.1H-4A03</w:t>
      </w:r>
      <w:r w:rsidR="00817AD6" w:rsidRPr="001B24A0">
        <w:rPr>
          <w:rFonts w:ascii="Sennheiser Office" w:hAnsi="Sennheiser Office" w:cs="宋体" w:hint="eastAsia"/>
          <w:sz w:val="21"/>
          <w:szCs w:val="21"/>
        </w:rPr>
        <w:t>）和瑞声科技（</w:t>
      </w:r>
      <w:r w:rsidR="00E86781" w:rsidRPr="009710A6">
        <w:rPr>
          <w:rFonts w:ascii="Sennheiser Office" w:hAnsi="Sennheiser Office" w:cs="宋体"/>
          <w:sz w:val="21"/>
          <w:szCs w:val="21"/>
          <w:lang w:val="en-US"/>
        </w:rPr>
        <w:t>2.2H-2BD016</w:t>
      </w:r>
      <w:r w:rsidR="00817AD6" w:rsidRPr="001B24A0">
        <w:rPr>
          <w:rFonts w:ascii="Sennheiser Office" w:hAnsi="Sennheiser Office" w:cs="宋体" w:hint="eastAsia"/>
          <w:sz w:val="21"/>
          <w:szCs w:val="21"/>
        </w:rPr>
        <w:t>）展台</w:t>
      </w:r>
      <w:r w:rsidRPr="001B24A0">
        <w:rPr>
          <w:rFonts w:ascii="Sennheiser Office" w:hAnsi="Sennheiser Office" w:cs="宋体"/>
          <w:sz w:val="21"/>
          <w:szCs w:val="21"/>
        </w:rPr>
        <w:t>，亲身感受</w:t>
      </w:r>
      <w:r w:rsidRPr="001B24A0">
        <w:rPr>
          <w:rFonts w:ascii="Sennheiser Office" w:hAnsi="Sennheiser Office" w:cs="宋体"/>
          <w:sz w:val="21"/>
          <w:szCs w:val="21"/>
        </w:rPr>
        <w:t>Sennheiser Mobility</w:t>
      </w:r>
      <w:r w:rsidRPr="001B24A0">
        <w:rPr>
          <w:rFonts w:ascii="Sennheiser Office" w:hAnsi="Sennheiser Office" w:cs="宋体"/>
          <w:sz w:val="21"/>
          <w:szCs w:val="21"/>
        </w:rPr>
        <w:t>带来的沉浸式未来听觉体验。</w:t>
      </w:r>
    </w:p>
    <w:p w14:paraId="0E3CE960" w14:textId="77777777" w:rsidR="00E4644E" w:rsidRPr="001B24A0" w:rsidRDefault="00E4644E">
      <w:pPr>
        <w:pStyle w:val="a9"/>
        <w:rPr>
          <w:rFonts w:ascii="Sennheiser Office" w:hAnsi="Sennheiser Office" w:cs="宋体"/>
          <w:b/>
          <w:bCs/>
          <w:sz w:val="21"/>
          <w:szCs w:val="21"/>
          <w:lang w:val="en-US"/>
        </w:rPr>
      </w:pPr>
    </w:p>
    <w:p w14:paraId="057402EA" w14:textId="77777777" w:rsidR="00E4644E" w:rsidRPr="001B24A0" w:rsidRDefault="00A778C1">
      <w:pPr>
        <w:rPr>
          <w:rFonts w:ascii="Sennheiser Office" w:hAnsi="Sennheiser Office" w:cs="Sennheiser Office"/>
          <w:sz w:val="21"/>
          <w:szCs w:val="21"/>
          <w:lang w:val="en-US" w:eastAsia="zh-CN"/>
        </w:rPr>
      </w:pPr>
      <w:r w:rsidRPr="001B24A0">
        <w:rPr>
          <w:rFonts w:ascii="Sennheiser Office" w:hAnsi="Sennheiser Office" w:cs="Sennheiser Office"/>
          <w:sz w:val="21"/>
          <w:szCs w:val="21"/>
          <w:lang w:val="en-US" w:eastAsia="zh-CN"/>
        </w:rPr>
        <w:t>（正文结束）</w:t>
      </w:r>
    </w:p>
    <w:bookmarkEnd w:id="2"/>
    <w:bookmarkEnd w:id="3"/>
    <w:p w14:paraId="13F2BF8F" w14:textId="77777777" w:rsidR="00E4644E" w:rsidRPr="001B24A0" w:rsidRDefault="00E4644E">
      <w:pPr>
        <w:spacing w:line="240" w:lineRule="auto"/>
        <w:rPr>
          <w:rFonts w:ascii="Sennheiser Office" w:hAnsi="Sennheiser Office" w:cs="Sennheiser Office"/>
          <w:sz w:val="21"/>
          <w:szCs w:val="21"/>
          <w:lang w:eastAsia="zh-CN"/>
        </w:rPr>
      </w:pPr>
    </w:p>
    <w:p w14:paraId="0F43A646" w14:textId="6A123DA8" w:rsidR="00E4644E" w:rsidRPr="001B24A0" w:rsidRDefault="00817AD6">
      <w:pPr>
        <w:spacing w:line="240" w:lineRule="auto"/>
        <w:rPr>
          <w:rFonts w:ascii="Sennheiser Office" w:hAnsi="Sennheiser Office"/>
          <w:lang w:eastAsia="zh-CN"/>
        </w:rPr>
      </w:pPr>
      <w:r w:rsidRPr="001B24A0">
        <w:rPr>
          <w:rFonts w:ascii="Sennheiser Office" w:hAnsi="Sennheiser Office"/>
          <w:lang w:eastAsia="zh-CN"/>
        </w:rPr>
        <w:br w:type="page"/>
      </w:r>
      <w:r w:rsidRPr="001B24A0">
        <w:rPr>
          <w:rFonts w:ascii="Sennheiser Office" w:hAnsi="Sennheiser Office" w:cs="Sennheiser Office"/>
          <w:b/>
          <w:bCs/>
          <w:lang w:val="sv-SE" w:eastAsia="zh-CN"/>
        </w:rPr>
        <w:lastRenderedPageBreak/>
        <w:t>关于森海塞尔品牌</w:t>
      </w:r>
    </w:p>
    <w:p w14:paraId="314E8A98" w14:textId="77777777" w:rsidR="00E4644E" w:rsidRPr="001B24A0" w:rsidRDefault="00A778C1">
      <w:pPr>
        <w:spacing w:line="240" w:lineRule="auto"/>
        <w:rPr>
          <w:rFonts w:ascii="Sennheiser Office" w:hAnsi="Sennheiser Office" w:cs="Sennheiser Office"/>
          <w:lang w:val="sv-SE" w:eastAsia="zh-CN"/>
        </w:rPr>
      </w:pPr>
      <w:r w:rsidRPr="001B24A0">
        <w:rPr>
          <w:rFonts w:ascii="Sennheiser Office" w:hAnsi="Sennheiser Office" w:cs="Sennheiser Office"/>
          <w:lang w:val="sv-SE" w:eastAsia="zh-CN"/>
        </w:rPr>
        <w:t>音频是我们的生命之源。我们致力于创造与众不同的音频解决方案。打造音频之未来并为我们的客户提供非凡的声音体验</w:t>
      </w:r>
      <w:r w:rsidRPr="001B24A0">
        <w:rPr>
          <w:rFonts w:ascii="Sennheiser Office" w:hAnsi="Sennheiser Office" w:cs="Sennheiser Office"/>
          <w:lang w:val="sv-SE" w:eastAsia="zh-CN"/>
        </w:rPr>
        <w:t>——</w:t>
      </w:r>
      <w:r w:rsidRPr="001B24A0">
        <w:rPr>
          <w:rFonts w:ascii="Sennheiser Office" w:hAnsi="Sennheiser Office" w:cs="Sennheiser Office"/>
          <w:lang w:val="sv-SE" w:eastAsia="zh-CN"/>
        </w:rPr>
        <w:t>这就是森海塞尔品牌近</w:t>
      </w:r>
      <w:r w:rsidRPr="001B24A0">
        <w:rPr>
          <w:rFonts w:ascii="Sennheiser Office" w:hAnsi="Sennheiser Office" w:cs="Sennheiser Office"/>
          <w:lang w:val="sv-SE" w:eastAsia="zh-CN"/>
        </w:rPr>
        <w:t>80</w:t>
      </w:r>
      <w:r w:rsidRPr="001B24A0">
        <w:rPr>
          <w:rFonts w:ascii="Sennheiser Office" w:hAnsi="Sennheiser Office" w:cs="Sennheiser Office"/>
          <w:lang w:val="sv-SE" w:eastAsia="zh-CN"/>
        </w:rPr>
        <w:t>年来所传承的精神。专业话筒及监听系统、会议系统、流媒体技术和无线传输系统等专业音频解决方案，这些业务隶属于森海塞尔（</w:t>
      </w:r>
      <w:r w:rsidRPr="001B24A0">
        <w:rPr>
          <w:rFonts w:ascii="Sennheiser Office" w:hAnsi="Sennheiser Office" w:cs="Sennheiser Office"/>
          <w:lang w:val="sv-SE" w:eastAsia="zh-CN"/>
        </w:rPr>
        <w:t>Sennheiser electronic GmbH &amp; Co. KG</w:t>
      </w:r>
      <w:r w:rsidRPr="001B24A0">
        <w:rPr>
          <w:rFonts w:ascii="Sennheiser Office" w:hAnsi="Sennheiser Office" w:cs="Sennheiser Office"/>
          <w:lang w:val="sv-SE" w:eastAsia="zh-CN"/>
        </w:rPr>
        <w:t>）；而消费电子产品业务包括耳机、条形音箱和语音增强耳机等在森海塞尔的授权下由索诺瓦控股集团（</w:t>
      </w:r>
      <w:r w:rsidRPr="001B24A0">
        <w:rPr>
          <w:rFonts w:ascii="Sennheiser Office" w:hAnsi="Sennheiser Office" w:cs="Sennheiser Office"/>
          <w:lang w:val="sv-SE" w:eastAsia="zh-CN"/>
        </w:rPr>
        <w:t>Sonova Holding AG</w:t>
      </w:r>
      <w:r w:rsidRPr="001B24A0">
        <w:rPr>
          <w:rFonts w:ascii="Sennheiser Office" w:hAnsi="Sennheiser Office" w:cs="Sennheiser Office"/>
          <w:lang w:val="sv-SE" w:eastAsia="zh-CN"/>
        </w:rPr>
        <w:t>）运营。</w:t>
      </w:r>
    </w:p>
    <w:p w14:paraId="2D27C7C8" w14:textId="77777777" w:rsidR="00E4644E" w:rsidRPr="001B24A0" w:rsidRDefault="00E4644E">
      <w:pPr>
        <w:spacing w:line="240" w:lineRule="auto"/>
        <w:rPr>
          <w:rFonts w:ascii="Sennheiser Office" w:hAnsi="Sennheiser Office" w:cs="Sennheiser Office"/>
          <w:lang w:val="sv-SE" w:eastAsia="zh-CN"/>
        </w:rPr>
      </w:pPr>
    </w:p>
    <w:p w14:paraId="4B593C51" w14:textId="77777777" w:rsidR="00E4644E" w:rsidRPr="001B24A0" w:rsidRDefault="00E4644E">
      <w:pPr>
        <w:spacing w:line="240" w:lineRule="auto"/>
        <w:rPr>
          <w:rStyle w:val="af"/>
          <w:rFonts w:ascii="Sennheiser Office" w:hAnsi="Sennheiser Office" w:cs="Sennheiser Office"/>
          <w:color w:val="0096D6"/>
          <w:u w:val="none"/>
          <w:lang w:val="sv-SE"/>
        </w:rPr>
      </w:pPr>
      <w:hyperlink r:id="rId11">
        <w:r w:rsidRPr="001B24A0">
          <w:rPr>
            <w:rStyle w:val="af"/>
            <w:rFonts w:ascii="Sennheiser Office" w:hAnsi="Sennheiser Office" w:cs="Sennheiser Office"/>
            <w:color w:val="0096D6"/>
            <w:u w:val="none"/>
            <w:lang w:val="sv-SE" w:eastAsia="zh-CN"/>
          </w:rPr>
          <w:t>www.sennheiser.com</w:t>
        </w:r>
      </w:hyperlink>
      <w:r w:rsidRPr="001B24A0">
        <w:rPr>
          <w:rStyle w:val="af"/>
          <w:rFonts w:ascii="Sennheiser Office" w:hAnsi="Sennheiser Office" w:cs="Sennheiser Office"/>
          <w:color w:val="0096D6"/>
          <w:u w:val="none"/>
          <w:lang w:val="sv-SE"/>
        </w:rPr>
        <w:t xml:space="preserve"> </w:t>
      </w:r>
    </w:p>
    <w:p w14:paraId="396BCBAA" w14:textId="77777777" w:rsidR="00E4644E" w:rsidRPr="001B24A0" w:rsidRDefault="00E4644E">
      <w:pPr>
        <w:spacing w:line="240" w:lineRule="auto"/>
        <w:rPr>
          <w:rStyle w:val="af"/>
          <w:rFonts w:ascii="Sennheiser Office" w:hAnsi="Sennheiser Office" w:cs="Sennheiser Office"/>
          <w:color w:val="0096D6"/>
          <w:u w:val="none"/>
          <w:lang w:val="sv-SE"/>
        </w:rPr>
      </w:pPr>
      <w:hyperlink r:id="rId12">
        <w:r w:rsidRPr="001B24A0">
          <w:rPr>
            <w:rStyle w:val="af"/>
            <w:rFonts w:ascii="Sennheiser Office" w:hAnsi="Sennheiser Office" w:cs="Sennheiser Office"/>
            <w:color w:val="0096D6"/>
            <w:u w:val="none"/>
            <w:lang w:val="sv-SE" w:eastAsia="zh-CN"/>
          </w:rPr>
          <w:t>www.sennheiser-hearing.com</w:t>
        </w:r>
      </w:hyperlink>
    </w:p>
    <w:p w14:paraId="117C7FAC" w14:textId="77777777" w:rsidR="00E4644E" w:rsidRPr="001B24A0" w:rsidRDefault="00E4644E">
      <w:pPr>
        <w:rPr>
          <w:rFonts w:ascii="Sennheiser Office" w:hAnsi="Sennheiser Office" w:cs="Sennheiser Office"/>
          <w:lang w:val="sv-SE" w:eastAsia="zh-CN"/>
        </w:rPr>
      </w:pPr>
    </w:p>
    <w:p w14:paraId="703A9730" w14:textId="77777777" w:rsidR="00E4644E" w:rsidRPr="001B24A0" w:rsidRDefault="00E4644E">
      <w:pPr>
        <w:rPr>
          <w:rFonts w:ascii="Sennheiser Office" w:hAnsi="Sennheiser Office" w:cs="Sennheiser Office"/>
          <w:lang w:val="sv-SE" w:eastAsia="zh-CN"/>
        </w:rPr>
      </w:pPr>
    </w:p>
    <w:p w14:paraId="760DED16" w14:textId="77777777" w:rsidR="00E4644E" w:rsidRPr="001B24A0" w:rsidRDefault="00A778C1">
      <w:pPr>
        <w:pStyle w:val="Contact"/>
        <w:rPr>
          <w:rFonts w:ascii="Sennheiser Office" w:eastAsia="宋体" w:hAnsi="Sennheiser Office" w:cs="Sennheiser Office"/>
          <w:b/>
          <w:bCs/>
        </w:rPr>
      </w:pPr>
      <w:bookmarkStart w:id="5" w:name="_Hlk194491708"/>
      <w:r w:rsidRPr="001B24A0">
        <w:rPr>
          <w:rFonts w:ascii="Sennheiser Office" w:eastAsia="宋体" w:hAnsi="Sennheiser Office" w:cs="Sennheiser Office"/>
          <w:b/>
          <w:bCs/>
        </w:rPr>
        <w:t>大中华区新闻联系人</w:t>
      </w:r>
    </w:p>
    <w:p w14:paraId="0F4D6918" w14:textId="77777777" w:rsidR="00E4644E" w:rsidRPr="001B24A0" w:rsidRDefault="00A778C1">
      <w:pPr>
        <w:pStyle w:val="Contact"/>
        <w:rPr>
          <w:rFonts w:ascii="Sennheiser Office" w:eastAsia="宋体" w:hAnsi="Sennheiser Office" w:cs="Sennheiser Office"/>
          <w:color w:val="00B0F0"/>
        </w:rPr>
      </w:pPr>
      <w:r w:rsidRPr="001B24A0">
        <w:rPr>
          <w:rFonts w:ascii="Sennheiser Office" w:eastAsia="宋体" w:hAnsi="Sennheiser Office" w:cs="Sennheiser Office"/>
          <w:color w:val="00B0F0"/>
        </w:rPr>
        <w:t>张迎</w:t>
      </w:r>
      <w:r w:rsidRPr="001B24A0">
        <w:rPr>
          <w:rFonts w:ascii="Sennheiser Office" w:eastAsia="宋体" w:hAnsi="Sennheiser Office" w:cs="Sennheiser Office"/>
          <w:color w:val="00B0F0"/>
        </w:rPr>
        <w:t xml:space="preserve"> Olivia</w:t>
      </w:r>
    </w:p>
    <w:p w14:paraId="27C57A30" w14:textId="77777777" w:rsidR="00E4644E" w:rsidRPr="001B24A0" w:rsidRDefault="00A778C1">
      <w:pPr>
        <w:pStyle w:val="Contact"/>
        <w:rPr>
          <w:rFonts w:ascii="Sennheiser Office" w:eastAsia="宋体" w:hAnsi="Sennheiser Office" w:cs="Sennheiser Office"/>
        </w:rPr>
      </w:pPr>
      <w:r w:rsidRPr="001B24A0">
        <w:rPr>
          <w:rFonts w:ascii="Sennheiser Office" w:eastAsia="宋体" w:hAnsi="Sennheiser Office" w:cs="Sennheiser Office"/>
        </w:rPr>
        <w:t>Olivia.Zhang@external.sennheiser.com</w:t>
      </w:r>
    </w:p>
    <w:p w14:paraId="5DED4D51" w14:textId="77777777" w:rsidR="00E4644E" w:rsidRPr="001B24A0" w:rsidRDefault="00A778C1">
      <w:pPr>
        <w:rPr>
          <w:rFonts w:ascii="Sennheiser Office" w:hAnsi="Sennheiser Office" w:cs="Sennheiser Office"/>
          <w:sz w:val="15"/>
          <w:szCs w:val="15"/>
          <w:lang w:eastAsia="zh-CN"/>
        </w:rPr>
      </w:pPr>
      <w:r w:rsidRPr="001B24A0">
        <w:rPr>
          <w:rFonts w:ascii="Sennheiser Office" w:hAnsi="Sennheiser Office" w:cs="Sennheiser Office"/>
          <w:sz w:val="15"/>
          <w:szCs w:val="15"/>
          <w:lang w:eastAsia="zh-CN"/>
        </w:rPr>
        <w:t>+86 17317978948</w:t>
      </w:r>
    </w:p>
    <w:bookmarkEnd w:id="5"/>
    <w:p w14:paraId="176CE0C0" w14:textId="77777777" w:rsidR="00E4644E" w:rsidRPr="001B24A0" w:rsidRDefault="00E4644E">
      <w:pPr>
        <w:rPr>
          <w:rFonts w:ascii="Sennheiser Office" w:hAnsi="Sennheiser Office" w:cs="Sennheiser Office"/>
          <w:sz w:val="15"/>
          <w:szCs w:val="15"/>
          <w:lang w:eastAsia="zh-CN"/>
        </w:rPr>
      </w:pPr>
    </w:p>
    <w:p w14:paraId="37371DF2" w14:textId="77777777" w:rsidR="00817AD6" w:rsidRPr="001B24A0" w:rsidRDefault="00817AD6" w:rsidP="00817AD6">
      <w:pPr>
        <w:pStyle w:val="Contact"/>
        <w:rPr>
          <w:rFonts w:ascii="Sennheiser Office" w:eastAsia="宋体" w:hAnsi="Sennheiser Office" w:cs="Sennheiser Office"/>
          <w:color w:val="00B0F0"/>
        </w:rPr>
      </w:pPr>
      <w:r w:rsidRPr="001B24A0">
        <w:rPr>
          <w:rFonts w:ascii="Sennheiser Office" w:eastAsia="宋体" w:hAnsi="Sennheiser Office" w:cs="Sennheiser Office"/>
          <w:color w:val="00B0F0"/>
        </w:rPr>
        <w:t>张幸天</w:t>
      </w:r>
      <w:r w:rsidRPr="001B24A0">
        <w:rPr>
          <w:rFonts w:ascii="Sennheiser Office" w:eastAsia="宋体" w:hAnsi="Sennheiser Office" w:cs="Sennheiser Office"/>
          <w:color w:val="00B0F0"/>
        </w:rPr>
        <w:t xml:space="preserve"> Synthia</w:t>
      </w:r>
    </w:p>
    <w:p w14:paraId="5884A361" w14:textId="77777777" w:rsidR="00817AD6" w:rsidRPr="001B24A0" w:rsidRDefault="00817AD6" w:rsidP="00817AD6">
      <w:pPr>
        <w:pStyle w:val="Contact"/>
        <w:rPr>
          <w:rFonts w:ascii="Sennheiser Office" w:eastAsia="宋体" w:hAnsi="Sennheiser Office" w:cs="Sennheiser Office"/>
        </w:rPr>
      </w:pPr>
      <w:r w:rsidRPr="001B24A0">
        <w:rPr>
          <w:rFonts w:ascii="Sennheiser Office" w:eastAsia="宋体" w:hAnsi="Sennheiser Office" w:cs="Sennheiser Office"/>
        </w:rPr>
        <w:t>xingtian.zhang@bursonglobal.com</w:t>
      </w:r>
    </w:p>
    <w:p w14:paraId="737CB19A" w14:textId="77777777" w:rsidR="00817AD6" w:rsidRPr="001B24A0" w:rsidRDefault="00817AD6" w:rsidP="00817AD6">
      <w:pPr>
        <w:rPr>
          <w:rFonts w:ascii="Sennheiser Office" w:hAnsi="Sennheiser Office" w:cs="Sennheiser Office"/>
          <w:sz w:val="15"/>
          <w:szCs w:val="15"/>
          <w:lang w:eastAsia="zh-CN"/>
        </w:rPr>
      </w:pPr>
      <w:r w:rsidRPr="001B24A0">
        <w:rPr>
          <w:rFonts w:ascii="Sennheiser Office" w:hAnsi="Sennheiser Office" w:cs="Sennheiser Office"/>
          <w:sz w:val="15"/>
          <w:szCs w:val="15"/>
        </w:rPr>
        <w:t xml:space="preserve">+86 </w:t>
      </w:r>
      <w:r w:rsidRPr="001B24A0">
        <w:rPr>
          <w:rFonts w:ascii="Sennheiser Office" w:hAnsi="Sennheiser Office" w:cs="Sennheiser Office"/>
          <w:sz w:val="15"/>
          <w:szCs w:val="15"/>
          <w:lang w:eastAsia="zh-CN"/>
        </w:rPr>
        <w:t>13521538398</w:t>
      </w:r>
    </w:p>
    <w:p w14:paraId="7B048089" w14:textId="77777777" w:rsidR="00817AD6" w:rsidRPr="001B24A0" w:rsidRDefault="00817AD6">
      <w:pPr>
        <w:rPr>
          <w:rFonts w:ascii="Sennheiser Office" w:hAnsi="Sennheiser Office" w:cs="Sennheiser Office"/>
          <w:sz w:val="15"/>
          <w:szCs w:val="15"/>
          <w:lang w:eastAsia="zh-CN"/>
        </w:rPr>
      </w:pPr>
    </w:p>
    <w:p w14:paraId="400BC37A" w14:textId="77777777" w:rsidR="00817AD6" w:rsidRPr="001B24A0" w:rsidRDefault="00817AD6" w:rsidP="00817AD6">
      <w:pPr>
        <w:spacing w:line="240" w:lineRule="auto"/>
        <w:rPr>
          <w:rFonts w:ascii="Sennheiser Office" w:hAnsi="Sennheiser Office"/>
          <w:b/>
          <w:bCs/>
          <w:sz w:val="16"/>
          <w:szCs w:val="16"/>
          <w:lang w:val="en-US" w:eastAsia="zh-CN"/>
        </w:rPr>
      </w:pPr>
      <w:r w:rsidRPr="001B24A0">
        <w:rPr>
          <w:rFonts w:ascii="Sennheiser Office" w:hAnsi="Sennheiser Office"/>
          <w:b/>
          <w:bCs/>
          <w:sz w:val="16"/>
          <w:szCs w:val="16"/>
          <w:lang w:val="en-US" w:eastAsia="zh-CN"/>
        </w:rPr>
        <w:t>Sennheiser Mobility</w:t>
      </w:r>
      <w:r w:rsidRPr="001B24A0">
        <w:rPr>
          <w:rFonts w:ascii="Sennheiser Office" w:hAnsi="Sennheiser Office"/>
          <w:b/>
          <w:bCs/>
          <w:sz w:val="16"/>
          <w:szCs w:val="16"/>
          <w:lang w:val="en-US" w:eastAsia="zh-CN"/>
        </w:rPr>
        <w:t>全球新闻联络人</w:t>
      </w:r>
    </w:p>
    <w:p w14:paraId="5AF02639" w14:textId="6F51BCFE" w:rsidR="00E4644E" w:rsidRPr="001B24A0" w:rsidRDefault="001B24A0">
      <w:pPr>
        <w:pStyle w:val="Contact"/>
        <w:rPr>
          <w:rFonts w:ascii="Sennheiser Office" w:eastAsia="宋体" w:hAnsi="Sennheiser Office" w:cs="宋体"/>
          <w:b/>
          <w:bCs/>
        </w:rPr>
      </w:pPr>
      <w:r w:rsidRPr="001B24A0">
        <w:rPr>
          <w:rFonts w:ascii="Sennheiser Office" w:eastAsia="宋体" w:hAnsi="Sennheiser Office" w:cs="Sennheiser Office"/>
          <w:color w:val="00B0F0"/>
        </w:rPr>
        <w:t>Felix Teufel</w:t>
      </w:r>
      <w:r w:rsidRPr="001B24A0">
        <w:rPr>
          <w:rFonts w:ascii="Sennheiser Office" w:eastAsia="宋体" w:hAnsi="Sennheiser Office" w:cs="宋体" w:hint="eastAsia"/>
          <w:b/>
          <w:bCs/>
        </w:rPr>
        <w:t xml:space="preserve"> </w:t>
      </w:r>
      <w:r w:rsidRPr="001B24A0">
        <w:rPr>
          <w:rFonts w:ascii="Sennheiser Office" w:eastAsia="宋体" w:hAnsi="Sennheiser Office" w:cs="宋体" w:hint="eastAsia"/>
          <w:b/>
          <w:bCs/>
        </w:rPr>
        <w:t>业务发展和合作伙伴成功经理</w:t>
      </w:r>
    </w:p>
    <w:p w14:paraId="734CD459" w14:textId="49926946" w:rsidR="001B24A0" w:rsidRPr="001B24A0" w:rsidRDefault="001B24A0" w:rsidP="001B24A0">
      <w:pPr>
        <w:pStyle w:val="Contact"/>
        <w:rPr>
          <w:rFonts w:ascii="Sennheiser Office" w:eastAsia="宋体" w:hAnsi="Sennheiser Office" w:cs="Sennheiser Office"/>
          <w:b/>
          <w:bCs/>
        </w:rPr>
      </w:pPr>
      <w:r w:rsidRPr="001B24A0">
        <w:rPr>
          <w:rFonts w:ascii="Sennheiser Office" w:eastAsia="宋体" w:hAnsi="Sennheiser Office" w:cs="Sennheiser Office"/>
          <w:color w:val="00B0F0"/>
        </w:rPr>
        <w:t>Sarah Talaat</w:t>
      </w:r>
      <w:r w:rsidRPr="001B24A0">
        <w:rPr>
          <w:rFonts w:ascii="Sennheiser Office" w:eastAsia="宋体" w:hAnsi="Sennheiser Office" w:cs="宋体" w:hint="eastAsia"/>
          <w:b/>
          <w:bCs/>
        </w:rPr>
        <w:t xml:space="preserve"> </w:t>
      </w:r>
      <w:r w:rsidRPr="001B24A0">
        <w:rPr>
          <w:rFonts w:ascii="Sennheiser Office" w:eastAsia="宋体" w:hAnsi="Sennheiser Office" w:cs="宋体" w:hint="eastAsia"/>
          <w:b/>
          <w:bCs/>
        </w:rPr>
        <w:t>合作伙伴市场和</w:t>
      </w:r>
      <w:r w:rsidRPr="001B24A0">
        <w:rPr>
          <w:rFonts w:ascii="Sennheiser Office" w:eastAsia="宋体" w:hAnsi="Sennheiser Office" w:cs="宋体" w:hint="eastAsia"/>
          <w:b/>
          <w:bCs/>
        </w:rPr>
        <w:t>PR</w:t>
      </w:r>
      <w:r w:rsidRPr="001B24A0">
        <w:rPr>
          <w:rFonts w:ascii="Sennheiser Office" w:eastAsia="宋体" w:hAnsi="Sennheiser Office" w:cs="宋体" w:hint="eastAsia"/>
          <w:b/>
          <w:bCs/>
        </w:rPr>
        <w:t>专家</w:t>
      </w:r>
    </w:p>
    <w:p w14:paraId="0E7A539C" w14:textId="6B569A54" w:rsidR="00E4644E" w:rsidRPr="001B24A0" w:rsidRDefault="001B24A0">
      <w:pPr>
        <w:rPr>
          <w:rFonts w:ascii="Sennheiser Office" w:hAnsi="Sennheiser Office" w:cs="Sennheiser Office"/>
          <w:sz w:val="15"/>
          <w:szCs w:val="15"/>
          <w:lang w:eastAsia="zh-CN"/>
        </w:rPr>
      </w:pPr>
      <w:r w:rsidRPr="001B24A0">
        <w:rPr>
          <w:rFonts w:ascii="Sennheiser Office" w:hAnsi="Sennheiser Office" w:cs="Sennheiser Office"/>
          <w:sz w:val="15"/>
          <w:szCs w:val="15"/>
          <w:lang w:eastAsia="zh-CN"/>
        </w:rPr>
        <w:t>mobility@sennheiser.com</w:t>
      </w:r>
    </w:p>
    <w:sectPr w:rsidR="00E4644E" w:rsidRPr="001B24A0">
      <w:headerReference w:type="default" r:id="rId13"/>
      <w:headerReference w:type="first" r:id="rId14"/>
      <w:footerReference w:type="first" r:id="rId15"/>
      <w:pgSz w:w="11906" w:h="16838"/>
      <w:pgMar w:top="2754" w:right="2608" w:bottom="1418" w:left="1418" w:header="629" w:footer="13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A19B4" w14:textId="77777777" w:rsidR="00C95D5E" w:rsidRDefault="00C95D5E">
      <w:pPr>
        <w:spacing w:line="240" w:lineRule="auto"/>
      </w:pPr>
      <w:r>
        <w:separator/>
      </w:r>
    </w:p>
  </w:endnote>
  <w:endnote w:type="continuationSeparator" w:id="0">
    <w:p w14:paraId="3D6C98F0" w14:textId="77777777" w:rsidR="00C95D5E" w:rsidRDefault="00C95D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iti SC Light">
    <w:altName w:val="Klee One"/>
    <w:charset w:val="80"/>
    <w:family w:val="auto"/>
    <w:pitch w:val="variable"/>
    <w:sig w:usb0="8000002F" w:usb1="0807004A" w:usb2="00000010" w:usb3="00000000" w:csb0="003E0001" w:csb1="00000000"/>
  </w:font>
  <w:font w:name="Calibri Light">
    <w:panose1 w:val="020F0302020204030204"/>
    <w:charset w:val="00"/>
    <w:family w:val="swiss"/>
    <w:pitch w:val="variable"/>
    <w:sig w:usb0="E4002EFF" w:usb1="C200247B" w:usb2="00000009" w:usb3="00000000" w:csb0="000001FF" w:csb1="00000000"/>
  </w:font>
  <w:font w:name="微软雅黑">
    <w:altName w:val="汉仪旗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Sennheiser Office">
    <w:altName w:val="Calibri"/>
    <w:panose1 w:val="02010504010101010104"/>
    <w:charset w:val="00"/>
    <w:family w:val="auto"/>
    <w:pitch w:val="variable"/>
    <w:sig w:usb0="A00000AF" w:usb1="500020DB" w:usb2="00000000" w:usb3="00000000" w:csb0="00000093"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830FB" w14:textId="77777777" w:rsidR="00E4644E" w:rsidRDefault="00A778C1">
    <w:pPr>
      <w:pStyle w:val="a7"/>
      <w:tabs>
        <w:tab w:val="left" w:pos="3068"/>
      </w:tabs>
    </w:pPr>
    <w:r>
      <w:rPr>
        <w:noProof/>
        <w:lang w:val="en-US" w:eastAsia="zh-CN"/>
      </w:rPr>
      <w:drawing>
        <wp:anchor distT="0" distB="0" distL="114300" distR="114300" simplePos="0" relativeHeight="251658752" behindDoc="0" locked="1" layoutInCell="1" allowOverlap="1" wp14:anchorId="5F388B6C" wp14:editId="1749915E">
          <wp:simplePos x="0" y="0"/>
          <wp:positionH relativeFrom="page">
            <wp:posOffset>900430</wp:posOffset>
          </wp:positionH>
          <wp:positionV relativeFrom="page">
            <wp:posOffset>10153015</wp:posOffset>
          </wp:positionV>
          <wp:extent cx="1026160" cy="107950"/>
          <wp:effectExtent l="0" t="0" r="15240" b="19050"/>
          <wp:wrapNone/>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fik 2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26000" cy="1080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BE030" w14:textId="77777777" w:rsidR="00C95D5E" w:rsidRDefault="00C95D5E">
      <w:r>
        <w:separator/>
      </w:r>
    </w:p>
  </w:footnote>
  <w:footnote w:type="continuationSeparator" w:id="0">
    <w:p w14:paraId="60CB7489" w14:textId="77777777" w:rsidR="00C95D5E" w:rsidRDefault="00C95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B0519" w14:textId="77777777" w:rsidR="00E4644E" w:rsidRDefault="00A778C1">
    <w:pPr>
      <w:pStyle w:val="a8"/>
      <w:rPr>
        <w:color w:val="4874CB" w:themeColor="accent1"/>
      </w:rPr>
    </w:pPr>
    <w:r>
      <w:rPr>
        <w:color w:val="4874CB" w:themeColor="accent1"/>
      </w:rPr>
      <w:t>Press Release</w:t>
    </w:r>
    <w:r>
      <w:rPr>
        <w:noProof/>
        <w:color w:val="4874CB" w:themeColor="accent1"/>
        <w:lang w:val="en-US" w:eastAsia="zh-CN"/>
      </w:rPr>
      <w:drawing>
        <wp:anchor distT="0" distB="0" distL="114300" distR="114300" simplePos="0" relativeHeight="251656704" behindDoc="0" locked="1" layoutInCell="1" allowOverlap="1" wp14:anchorId="0ECA1B73" wp14:editId="7A8BD627">
          <wp:simplePos x="0" y="0"/>
          <wp:positionH relativeFrom="page">
            <wp:posOffset>900430</wp:posOffset>
          </wp:positionH>
          <wp:positionV relativeFrom="page">
            <wp:posOffset>422275</wp:posOffset>
          </wp:positionV>
          <wp:extent cx="575945" cy="431165"/>
          <wp:effectExtent l="0" t="0" r="8255" b="635"/>
          <wp:wrapNone/>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6000" cy="431117"/>
                  </a:xfrm>
                  <a:prstGeom prst="rect">
                    <a:avLst/>
                  </a:prstGeom>
                </pic:spPr>
              </pic:pic>
            </a:graphicData>
          </a:graphic>
        </wp:anchor>
      </w:drawing>
    </w:r>
  </w:p>
  <w:p w14:paraId="6FCF54F0" w14:textId="77777777" w:rsidR="00E4644E" w:rsidRDefault="00A778C1">
    <w:pPr>
      <w:pStyle w:val="a8"/>
    </w:pPr>
    <w:r>
      <w:fldChar w:fldCharType="begin"/>
    </w:r>
    <w:r>
      <w:instrText xml:space="preserve"> PAGE  \* Arabic  \* MERGEFORMAT </w:instrText>
    </w:r>
    <w:r>
      <w:fldChar w:fldCharType="separate"/>
    </w:r>
    <w:r>
      <w:t>3</w:t>
    </w:r>
    <w:r>
      <w:fldChar w:fldCharType="end"/>
    </w:r>
    <w:r>
      <w:t>/</w:t>
    </w:r>
    <w:fldSimple w:instr="NUMPAGES  \* Arabic  \* MERGEFORMAT">
      <w:r w:rsidR="00E4644E">
        <w:t>3</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221EF" w14:textId="77777777" w:rsidR="00E4644E" w:rsidRDefault="00A778C1">
    <w:pPr>
      <w:pStyle w:val="a8"/>
      <w:rPr>
        <w:color w:val="00B0F0"/>
      </w:rPr>
    </w:pPr>
    <w:r>
      <w:rPr>
        <w:color w:val="00B0F0"/>
      </w:rPr>
      <w:t>Press Release</w:t>
    </w:r>
    <w:r>
      <w:rPr>
        <w:noProof/>
        <w:color w:val="00B0F0"/>
        <w:lang w:val="en-US" w:eastAsia="zh-CN"/>
      </w:rPr>
      <w:drawing>
        <wp:anchor distT="0" distB="0" distL="114300" distR="114300" simplePos="0" relativeHeight="251657728" behindDoc="0" locked="1" layoutInCell="1" allowOverlap="1" wp14:anchorId="61A38C07" wp14:editId="5A3FDE1B">
          <wp:simplePos x="0" y="0"/>
          <wp:positionH relativeFrom="page">
            <wp:posOffset>900430</wp:posOffset>
          </wp:positionH>
          <wp:positionV relativeFrom="page">
            <wp:posOffset>422275</wp:posOffset>
          </wp:positionV>
          <wp:extent cx="575945" cy="431165"/>
          <wp:effectExtent l="0" t="0" r="8255" b="635"/>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fik 2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6000" cy="431117"/>
                  </a:xfrm>
                  <a:prstGeom prst="rect">
                    <a:avLst/>
                  </a:prstGeom>
                </pic:spPr>
              </pic:pic>
            </a:graphicData>
          </a:graphic>
        </wp:anchor>
      </w:drawing>
    </w:r>
  </w:p>
  <w:p w14:paraId="520CB440" w14:textId="77777777" w:rsidR="00E4644E" w:rsidRDefault="00A778C1">
    <w:pPr>
      <w:pStyle w:val="a8"/>
    </w:pPr>
    <w:r>
      <w:fldChar w:fldCharType="begin"/>
    </w:r>
    <w:r>
      <w:instrText xml:space="preserve"> PAGE  \* Arabic  \* MERGEFORMAT </w:instrText>
    </w:r>
    <w:r>
      <w:fldChar w:fldCharType="separate"/>
    </w:r>
    <w:r>
      <w:t>1</w:t>
    </w:r>
    <w:r>
      <w:fldChar w:fldCharType="end"/>
    </w:r>
    <w:r>
      <w:t>/</w:t>
    </w:r>
    <w:fldSimple w:instr="NUMPAGES  \* Arabic  \* MERGEFORMAT">
      <w:r w:rsidR="00E4644E">
        <w:t>3</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410866"/>
    <w:multiLevelType w:val="multilevel"/>
    <w:tmpl w:val="504108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7070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97F232B7"/>
    <w:rsid w:val="97F232B7"/>
    <w:rsid w:val="D74F05A0"/>
    <w:rsid w:val="DEABF554"/>
    <w:rsid w:val="000066EC"/>
    <w:rsid w:val="00016A14"/>
    <w:rsid w:val="00017AF0"/>
    <w:rsid w:val="00022C01"/>
    <w:rsid w:val="00033924"/>
    <w:rsid w:val="00036195"/>
    <w:rsid w:val="00042603"/>
    <w:rsid w:val="00072667"/>
    <w:rsid w:val="000824A4"/>
    <w:rsid w:val="000842BC"/>
    <w:rsid w:val="00091102"/>
    <w:rsid w:val="000A5A6C"/>
    <w:rsid w:val="000B40AD"/>
    <w:rsid w:val="000B5C3A"/>
    <w:rsid w:val="000C2B7A"/>
    <w:rsid w:val="000C512C"/>
    <w:rsid w:val="000C5BFE"/>
    <w:rsid w:val="000D6D35"/>
    <w:rsid w:val="000E19F7"/>
    <w:rsid w:val="000E4CB5"/>
    <w:rsid w:val="000F2B60"/>
    <w:rsid w:val="00104FA2"/>
    <w:rsid w:val="00105540"/>
    <w:rsid w:val="001061AD"/>
    <w:rsid w:val="001124FE"/>
    <w:rsid w:val="001133EC"/>
    <w:rsid w:val="001178A0"/>
    <w:rsid w:val="00117907"/>
    <w:rsid w:val="0012043F"/>
    <w:rsid w:val="00123F4E"/>
    <w:rsid w:val="00137B04"/>
    <w:rsid w:val="001455CA"/>
    <w:rsid w:val="001476AE"/>
    <w:rsid w:val="00157D92"/>
    <w:rsid w:val="00164229"/>
    <w:rsid w:val="001676C7"/>
    <w:rsid w:val="0017073D"/>
    <w:rsid w:val="00173928"/>
    <w:rsid w:val="00174B2B"/>
    <w:rsid w:val="00182991"/>
    <w:rsid w:val="00184B08"/>
    <w:rsid w:val="00186B61"/>
    <w:rsid w:val="00193056"/>
    <w:rsid w:val="001B24A0"/>
    <w:rsid w:val="001B52BC"/>
    <w:rsid w:val="001C0BF1"/>
    <w:rsid w:val="001C556C"/>
    <w:rsid w:val="001E27D5"/>
    <w:rsid w:val="001E6A51"/>
    <w:rsid w:val="001F1AF2"/>
    <w:rsid w:val="001F22E9"/>
    <w:rsid w:val="00210A0A"/>
    <w:rsid w:val="002175F8"/>
    <w:rsid w:val="002230E9"/>
    <w:rsid w:val="00224D9A"/>
    <w:rsid w:val="0022711A"/>
    <w:rsid w:val="0023338F"/>
    <w:rsid w:val="00247398"/>
    <w:rsid w:val="0026381E"/>
    <w:rsid w:val="0027053E"/>
    <w:rsid w:val="002849B8"/>
    <w:rsid w:val="00287D4F"/>
    <w:rsid w:val="00294C5B"/>
    <w:rsid w:val="00295650"/>
    <w:rsid w:val="002A1FF0"/>
    <w:rsid w:val="002B0481"/>
    <w:rsid w:val="002B3ED7"/>
    <w:rsid w:val="002C02B9"/>
    <w:rsid w:val="002C18D8"/>
    <w:rsid w:val="002C4060"/>
    <w:rsid w:val="002C55E5"/>
    <w:rsid w:val="002C70FE"/>
    <w:rsid w:val="002D65BF"/>
    <w:rsid w:val="002E09D9"/>
    <w:rsid w:val="00305337"/>
    <w:rsid w:val="0032075B"/>
    <w:rsid w:val="00322B39"/>
    <w:rsid w:val="0032354E"/>
    <w:rsid w:val="00327189"/>
    <w:rsid w:val="00336479"/>
    <w:rsid w:val="0034208E"/>
    <w:rsid w:val="0034575B"/>
    <w:rsid w:val="003502BF"/>
    <w:rsid w:val="00370338"/>
    <w:rsid w:val="00376CF2"/>
    <w:rsid w:val="00382D9E"/>
    <w:rsid w:val="00387575"/>
    <w:rsid w:val="003969B7"/>
    <w:rsid w:val="00397F3E"/>
    <w:rsid w:val="003A1B73"/>
    <w:rsid w:val="003B15C9"/>
    <w:rsid w:val="003B52F1"/>
    <w:rsid w:val="003B5362"/>
    <w:rsid w:val="003C39FE"/>
    <w:rsid w:val="003C5D14"/>
    <w:rsid w:val="003D0710"/>
    <w:rsid w:val="003D2E6C"/>
    <w:rsid w:val="003D4123"/>
    <w:rsid w:val="003E1516"/>
    <w:rsid w:val="003E243D"/>
    <w:rsid w:val="003E2CF8"/>
    <w:rsid w:val="003E5360"/>
    <w:rsid w:val="003F073E"/>
    <w:rsid w:val="003F2A81"/>
    <w:rsid w:val="003F7252"/>
    <w:rsid w:val="003F7FBC"/>
    <w:rsid w:val="00400692"/>
    <w:rsid w:val="00405C29"/>
    <w:rsid w:val="0041058E"/>
    <w:rsid w:val="004112B0"/>
    <w:rsid w:val="00421544"/>
    <w:rsid w:val="00422989"/>
    <w:rsid w:val="00422AA0"/>
    <w:rsid w:val="004303DE"/>
    <w:rsid w:val="0043167E"/>
    <w:rsid w:val="00434D9F"/>
    <w:rsid w:val="00436C72"/>
    <w:rsid w:val="00447D4D"/>
    <w:rsid w:val="0045136E"/>
    <w:rsid w:val="004516F6"/>
    <w:rsid w:val="00451B6D"/>
    <w:rsid w:val="0046763E"/>
    <w:rsid w:val="0047246A"/>
    <w:rsid w:val="00473E7E"/>
    <w:rsid w:val="00474BCF"/>
    <w:rsid w:val="00484EAD"/>
    <w:rsid w:val="004A112B"/>
    <w:rsid w:val="004C3C05"/>
    <w:rsid w:val="004D3283"/>
    <w:rsid w:val="004D5D2C"/>
    <w:rsid w:val="004E05BE"/>
    <w:rsid w:val="004E4321"/>
    <w:rsid w:val="004F5243"/>
    <w:rsid w:val="00503885"/>
    <w:rsid w:val="00510FDC"/>
    <w:rsid w:val="00512F09"/>
    <w:rsid w:val="00516A54"/>
    <w:rsid w:val="0052013A"/>
    <w:rsid w:val="00520156"/>
    <w:rsid w:val="0052501E"/>
    <w:rsid w:val="00527542"/>
    <w:rsid w:val="00535E4A"/>
    <w:rsid w:val="005511F3"/>
    <w:rsid w:val="00551F60"/>
    <w:rsid w:val="00555AD3"/>
    <w:rsid w:val="005563B4"/>
    <w:rsid w:val="00557257"/>
    <w:rsid w:val="00567E0B"/>
    <w:rsid w:val="00583B66"/>
    <w:rsid w:val="00584EC7"/>
    <w:rsid w:val="0059428C"/>
    <w:rsid w:val="0059491F"/>
    <w:rsid w:val="005A3D66"/>
    <w:rsid w:val="005A5698"/>
    <w:rsid w:val="005A75D1"/>
    <w:rsid w:val="005B11AA"/>
    <w:rsid w:val="005B76DD"/>
    <w:rsid w:val="005C6C6A"/>
    <w:rsid w:val="005D26E5"/>
    <w:rsid w:val="005D7AE5"/>
    <w:rsid w:val="005E08CB"/>
    <w:rsid w:val="005E551C"/>
    <w:rsid w:val="005E65F6"/>
    <w:rsid w:val="005F0B5E"/>
    <w:rsid w:val="005F18C6"/>
    <w:rsid w:val="005F1F68"/>
    <w:rsid w:val="005F3152"/>
    <w:rsid w:val="00600AEE"/>
    <w:rsid w:val="00600E73"/>
    <w:rsid w:val="00602C8B"/>
    <w:rsid w:val="00603A08"/>
    <w:rsid w:val="00615955"/>
    <w:rsid w:val="00622851"/>
    <w:rsid w:val="00625C3C"/>
    <w:rsid w:val="00643AB3"/>
    <w:rsid w:val="00653F13"/>
    <w:rsid w:val="00654162"/>
    <w:rsid w:val="00663586"/>
    <w:rsid w:val="00682EA2"/>
    <w:rsid w:val="006844A7"/>
    <w:rsid w:val="00694536"/>
    <w:rsid w:val="006949E9"/>
    <w:rsid w:val="00695F22"/>
    <w:rsid w:val="006A4570"/>
    <w:rsid w:val="006A5DFE"/>
    <w:rsid w:val="006A7F8B"/>
    <w:rsid w:val="006B269D"/>
    <w:rsid w:val="006B5311"/>
    <w:rsid w:val="006B60C2"/>
    <w:rsid w:val="006C06CE"/>
    <w:rsid w:val="006C0988"/>
    <w:rsid w:val="006C1963"/>
    <w:rsid w:val="006D1CE4"/>
    <w:rsid w:val="006D7EF1"/>
    <w:rsid w:val="006E09FB"/>
    <w:rsid w:val="006E455E"/>
    <w:rsid w:val="006F1AC0"/>
    <w:rsid w:val="006F6C13"/>
    <w:rsid w:val="00703F27"/>
    <w:rsid w:val="00704107"/>
    <w:rsid w:val="00704370"/>
    <w:rsid w:val="00706361"/>
    <w:rsid w:val="0070674F"/>
    <w:rsid w:val="00707D93"/>
    <w:rsid w:val="00710A77"/>
    <w:rsid w:val="0071104E"/>
    <w:rsid w:val="00714EE4"/>
    <w:rsid w:val="00720FB2"/>
    <w:rsid w:val="00725694"/>
    <w:rsid w:val="00732F83"/>
    <w:rsid w:val="007341D4"/>
    <w:rsid w:val="00737DD8"/>
    <w:rsid w:val="00740F51"/>
    <w:rsid w:val="00751855"/>
    <w:rsid w:val="00752C6F"/>
    <w:rsid w:val="00761715"/>
    <w:rsid w:val="0076338B"/>
    <w:rsid w:val="00765F46"/>
    <w:rsid w:val="00765FBD"/>
    <w:rsid w:val="00774240"/>
    <w:rsid w:val="0077680A"/>
    <w:rsid w:val="00784812"/>
    <w:rsid w:val="0079364C"/>
    <w:rsid w:val="007A4770"/>
    <w:rsid w:val="007B06AD"/>
    <w:rsid w:val="007B1945"/>
    <w:rsid w:val="007B3757"/>
    <w:rsid w:val="007B7D3F"/>
    <w:rsid w:val="007B7E63"/>
    <w:rsid w:val="007C4D1A"/>
    <w:rsid w:val="007C6089"/>
    <w:rsid w:val="007D3CA8"/>
    <w:rsid w:val="007D51DA"/>
    <w:rsid w:val="007E1A6C"/>
    <w:rsid w:val="007E6B4F"/>
    <w:rsid w:val="007F0099"/>
    <w:rsid w:val="0080252D"/>
    <w:rsid w:val="00803EDB"/>
    <w:rsid w:val="00816EC5"/>
    <w:rsid w:val="00817ACC"/>
    <w:rsid w:val="00817AD6"/>
    <w:rsid w:val="00840731"/>
    <w:rsid w:val="00853BEE"/>
    <w:rsid w:val="00860C57"/>
    <w:rsid w:val="00861455"/>
    <w:rsid w:val="00866FC1"/>
    <w:rsid w:val="00875801"/>
    <w:rsid w:val="008772DB"/>
    <w:rsid w:val="008830B4"/>
    <w:rsid w:val="00883730"/>
    <w:rsid w:val="00884D33"/>
    <w:rsid w:val="00887996"/>
    <w:rsid w:val="00891382"/>
    <w:rsid w:val="008952F0"/>
    <w:rsid w:val="008960B6"/>
    <w:rsid w:val="008A0CEB"/>
    <w:rsid w:val="008A4BCC"/>
    <w:rsid w:val="008C02AC"/>
    <w:rsid w:val="008C0A66"/>
    <w:rsid w:val="008C280C"/>
    <w:rsid w:val="008C4217"/>
    <w:rsid w:val="008C596E"/>
    <w:rsid w:val="008E7D00"/>
    <w:rsid w:val="008F3EAA"/>
    <w:rsid w:val="008F4CE6"/>
    <w:rsid w:val="009022F2"/>
    <w:rsid w:val="00902C29"/>
    <w:rsid w:val="00922C3A"/>
    <w:rsid w:val="00930C84"/>
    <w:rsid w:val="00940C7A"/>
    <w:rsid w:val="00944636"/>
    <w:rsid w:val="00945E87"/>
    <w:rsid w:val="00955C21"/>
    <w:rsid w:val="00957A8B"/>
    <w:rsid w:val="00960E41"/>
    <w:rsid w:val="009651B8"/>
    <w:rsid w:val="009656F5"/>
    <w:rsid w:val="00967225"/>
    <w:rsid w:val="009710A6"/>
    <w:rsid w:val="00975C89"/>
    <w:rsid w:val="00977488"/>
    <w:rsid w:val="009802C3"/>
    <w:rsid w:val="00990157"/>
    <w:rsid w:val="0099091A"/>
    <w:rsid w:val="009941F6"/>
    <w:rsid w:val="00996828"/>
    <w:rsid w:val="009A0471"/>
    <w:rsid w:val="009B3CA2"/>
    <w:rsid w:val="009D3146"/>
    <w:rsid w:val="009D5D11"/>
    <w:rsid w:val="009D72EB"/>
    <w:rsid w:val="009E16CB"/>
    <w:rsid w:val="009E7DED"/>
    <w:rsid w:val="009F55D3"/>
    <w:rsid w:val="00A00639"/>
    <w:rsid w:val="00A02CC6"/>
    <w:rsid w:val="00A11884"/>
    <w:rsid w:val="00A1578F"/>
    <w:rsid w:val="00A1598D"/>
    <w:rsid w:val="00A17C60"/>
    <w:rsid w:val="00A21541"/>
    <w:rsid w:val="00A327A5"/>
    <w:rsid w:val="00A40415"/>
    <w:rsid w:val="00A42251"/>
    <w:rsid w:val="00A44908"/>
    <w:rsid w:val="00A5182E"/>
    <w:rsid w:val="00A518CB"/>
    <w:rsid w:val="00A56021"/>
    <w:rsid w:val="00A56FBC"/>
    <w:rsid w:val="00A63F6A"/>
    <w:rsid w:val="00A66834"/>
    <w:rsid w:val="00A778C1"/>
    <w:rsid w:val="00A81153"/>
    <w:rsid w:val="00A841C0"/>
    <w:rsid w:val="00A85650"/>
    <w:rsid w:val="00A93818"/>
    <w:rsid w:val="00A96031"/>
    <w:rsid w:val="00AB28BF"/>
    <w:rsid w:val="00AC7D26"/>
    <w:rsid w:val="00AD06C5"/>
    <w:rsid w:val="00AD204D"/>
    <w:rsid w:val="00AD482F"/>
    <w:rsid w:val="00AD4F19"/>
    <w:rsid w:val="00AF1363"/>
    <w:rsid w:val="00B076B0"/>
    <w:rsid w:val="00B111F9"/>
    <w:rsid w:val="00B13E2A"/>
    <w:rsid w:val="00B14F7E"/>
    <w:rsid w:val="00B22E31"/>
    <w:rsid w:val="00B27D6C"/>
    <w:rsid w:val="00B31BDE"/>
    <w:rsid w:val="00B36714"/>
    <w:rsid w:val="00B41BBE"/>
    <w:rsid w:val="00B47B93"/>
    <w:rsid w:val="00B612A2"/>
    <w:rsid w:val="00B63EA4"/>
    <w:rsid w:val="00B76770"/>
    <w:rsid w:val="00B76B15"/>
    <w:rsid w:val="00B91912"/>
    <w:rsid w:val="00BA2E4B"/>
    <w:rsid w:val="00BB04B6"/>
    <w:rsid w:val="00BC36EA"/>
    <w:rsid w:val="00BC76D5"/>
    <w:rsid w:val="00BD15F6"/>
    <w:rsid w:val="00BD6110"/>
    <w:rsid w:val="00BE0648"/>
    <w:rsid w:val="00BE0F08"/>
    <w:rsid w:val="00BE38FB"/>
    <w:rsid w:val="00BE3FA0"/>
    <w:rsid w:val="00BE46E1"/>
    <w:rsid w:val="00BE7871"/>
    <w:rsid w:val="00BF11B8"/>
    <w:rsid w:val="00C07902"/>
    <w:rsid w:val="00C12354"/>
    <w:rsid w:val="00C161ED"/>
    <w:rsid w:val="00C1764B"/>
    <w:rsid w:val="00C20AF7"/>
    <w:rsid w:val="00C3600B"/>
    <w:rsid w:val="00C42C60"/>
    <w:rsid w:val="00C50C65"/>
    <w:rsid w:val="00C53B01"/>
    <w:rsid w:val="00C61B30"/>
    <w:rsid w:val="00C63C94"/>
    <w:rsid w:val="00C744D4"/>
    <w:rsid w:val="00C74936"/>
    <w:rsid w:val="00C95D5E"/>
    <w:rsid w:val="00CD0DA6"/>
    <w:rsid w:val="00CD59CD"/>
    <w:rsid w:val="00CD7D7B"/>
    <w:rsid w:val="00CE0A8F"/>
    <w:rsid w:val="00CE1123"/>
    <w:rsid w:val="00CE7271"/>
    <w:rsid w:val="00CE7586"/>
    <w:rsid w:val="00D001A5"/>
    <w:rsid w:val="00D01248"/>
    <w:rsid w:val="00D02D22"/>
    <w:rsid w:val="00D07084"/>
    <w:rsid w:val="00D07FFC"/>
    <w:rsid w:val="00D16ED4"/>
    <w:rsid w:val="00D209EC"/>
    <w:rsid w:val="00D24DC4"/>
    <w:rsid w:val="00D35A37"/>
    <w:rsid w:val="00D40EBD"/>
    <w:rsid w:val="00D40F4B"/>
    <w:rsid w:val="00D42B22"/>
    <w:rsid w:val="00D464BC"/>
    <w:rsid w:val="00D55B16"/>
    <w:rsid w:val="00D6144D"/>
    <w:rsid w:val="00D62534"/>
    <w:rsid w:val="00D63815"/>
    <w:rsid w:val="00D63F9D"/>
    <w:rsid w:val="00D7184C"/>
    <w:rsid w:val="00D71C18"/>
    <w:rsid w:val="00D8011C"/>
    <w:rsid w:val="00D83CD4"/>
    <w:rsid w:val="00D85151"/>
    <w:rsid w:val="00D92E4E"/>
    <w:rsid w:val="00D94F8C"/>
    <w:rsid w:val="00D95C03"/>
    <w:rsid w:val="00DA0ABA"/>
    <w:rsid w:val="00DA7CD6"/>
    <w:rsid w:val="00DB6E37"/>
    <w:rsid w:val="00DC3F49"/>
    <w:rsid w:val="00DC4A5C"/>
    <w:rsid w:val="00DD0CC7"/>
    <w:rsid w:val="00DE221E"/>
    <w:rsid w:val="00DE4D08"/>
    <w:rsid w:val="00DE7C4E"/>
    <w:rsid w:val="00DE7D7D"/>
    <w:rsid w:val="00E0056A"/>
    <w:rsid w:val="00E010B1"/>
    <w:rsid w:val="00E14271"/>
    <w:rsid w:val="00E220B3"/>
    <w:rsid w:val="00E4113B"/>
    <w:rsid w:val="00E42050"/>
    <w:rsid w:val="00E45D30"/>
    <w:rsid w:val="00E4644E"/>
    <w:rsid w:val="00E524E5"/>
    <w:rsid w:val="00E5734D"/>
    <w:rsid w:val="00E609C2"/>
    <w:rsid w:val="00E7677D"/>
    <w:rsid w:val="00E813CC"/>
    <w:rsid w:val="00E81625"/>
    <w:rsid w:val="00E85121"/>
    <w:rsid w:val="00E86608"/>
    <w:rsid w:val="00E86781"/>
    <w:rsid w:val="00EA0194"/>
    <w:rsid w:val="00EA4497"/>
    <w:rsid w:val="00EA6163"/>
    <w:rsid w:val="00EB41B0"/>
    <w:rsid w:val="00EC648C"/>
    <w:rsid w:val="00ED5A97"/>
    <w:rsid w:val="00EF2519"/>
    <w:rsid w:val="00F0619E"/>
    <w:rsid w:val="00F105FA"/>
    <w:rsid w:val="00F14E8B"/>
    <w:rsid w:val="00F240E2"/>
    <w:rsid w:val="00F51EF0"/>
    <w:rsid w:val="00F52735"/>
    <w:rsid w:val="00F53E94"/>
    <w:rsid w:val="00F70C06"/>
    <w:rsid w:val="00F81C9C"/>
    <w:rsid w:val="00F8214A"/>
    <w:rsid w:val="00F91092"/>
    <w:rsid w:val="00F91E2C"/>
    <w:rsid w:val="00F94FA5"/>
    <w:rsid w:val="00F95248"/>
    <w:rsid w:val="00FA09AD"/>
    <w:rsid w:val="00FA1912"/>
    <w:rsid w:val="00FA19C0"/>
    <w:rsid w:val="00FA3199"/>
    <w:rsid w:val="00FA3248"/>
    <w:rsid w:val="00FD33F8"/>
    <w:rsid w:val="00FD6F43"/>
    <w:rsid w:val="00FD7780"/>
    <w:rsid w:val="00FE3657"/>
    <w:rsid w:val="00FF2A9C"/>
    <w:rsid w:val="00FF662F"/>
    <w:rsid w:val="0126E609"/>
    <w:rsid w:val="012851D9"/>
    <w:rsid w:val="01EA93EA"/>
    <w:rsid w:val="0355B4A3"/>
    <w:rsid w:val="035DBC4F"/>
    <w:rsid w:val="04BF5E6C"/>
    <w:rsid w:val="0668B307"/>
    <w:rsid w:val="067C0744"/>
    <w:rsid w:val="0724626F"/>
    <w:rsid w:val="07BC9822"/>
    <w:rsid w:val="08389A2C"/>
    <w:rsid w:val="0A1BB077"/>
    <w:rsid w:val="0A96950D"/>
    <w:rsid w:val="0ACF1516"/>
    <w:rsid w:val="0B53536E"/>
    <w:rsid w:val="0CEB5262"/>
    <w:rsid w:val="0EA82BDC"/>
    <w:rsid w:val="0EF34382"/>
    <w:rsid w:val="0F3E52B4"/>
    <w:rsid w:val="1256A02F"/>
    <w:rsid w:val="12E385FC"/>
    <w:rsid w:val="13364F26"/>
    <w:rsid w:val="134CBA31"/>
    <w:rsid w:val="136238DD"/>
    <w:rsid w:val="148EBCEB"/>
    <w:rsid w:val="14FD08FF"/>
    <w:rsid w:val="15DB855F"/>
    <w:rsid w:val="16BE5056"/>
    <w:rsid w:val="16DD04A8"/>
    <w:rsid w:val="18C186E2"/>
    <w:rsid w:val="18DB9B5C"/>
    <w:rsid w:val="1B3F179A"/>
    <w:rsid w:val="1D0C90D0"/>
    <w:rsid w:val="1D1A72CC"/>
    <w:rsid w:val="1DF13FE9"/>
    <w:rsid w:val="1F7A7853"/>
    <w:rsid w:val="1FDE078E"/>
    <w:rsid w:val="21AEE8E7"/>
    <w:rsid w:val="21F9390F"/>
    <w:rsid w:val="22B81570"/>
    <w:rsid w:val="22D6ABDD"/>
    <w:rsid w:val="236EA147"/>
    <w:rsid w:val="246297E4"/>
    <w:rsid w:val="24CB0503"/>
    <w:rsid w:val="258A169E"/>
    <w:rsid w:val="2636D055"/>
    <w:rsid w:val="270797FA"/>
    <w:rsid w:val="2912FE2F"/>
    <w:rsid w:val="29CDCE38"/>
    <w:rsid w:val="29D2D0AF"/>
    <w:rsid w:val="29EEF46B"/>
    <w:rsid w:val="2C66A51C"/>
    <w:rsid w:val="2D04C5B3"/>
    <w:rsid w:val="2E2D78E8"/>
    <w:rsid w:val="2E491183"/>
    <w:rsid w:val="31DFD4BF"/>
    <w:rsid w:val="320CCE16"/>
    <w:rsid w:val="33416C65"/>
    <w:rsid w:val="34198A8B"/>
    <w:rsid w:val="37151F46"/>
    <w:rsid w:val="381C0629"/>
    <w:rsid w:val="389FFABE"/>
    <w:rsid w:val="3A3D5437"/>
    <w:rsid w:val="3AC8C45A"/>
    <w:rsid w:val="3B63F57A"/>
    <w:rsid w:val="3D8ED27C"/>
    <w:rsid w:val="3DF02172"/>
    <w:rsid w:val="3E268EE0"/>
    <w:rsid w:val="3F126FB8"/>
    <w:rsid w:val="3FC62C83"/>
    <w:rsid w:val="40B138B3"/>
    <w:rsid w:val="422432E3"/>
    <w:rsid w:val="4296A966"/>
    <w:rsid w:val="4547C926"/>
    <w:rsid w:val="460E139F"/>
    <w:rsid w:val="4688AB3E"/>
    <w:rsid w:val="46AF4691"/>
    <w:rsid w:val="47C96F02"/>
    <w:rsid w:val="48977296"/>
    <w:rsid w:val="49CBDB3F"/>
    <w:rsid w:val="4AB42A26"/>
    <w:rsid w:val="4AE9B320"/>
    <w:rsid w:val="4C2F6E4A"/>
    <w:rsid w:val="4D3811F4"/>
    <w:rsid w:val="4DBBB549"/>
    <w:rsid w:val="4DE9A479"/>
    <w:rsid w:val="4DF1C192"/>
    <w:rsid w:val="4E6ACFC0"/>
    <w:rsid w:val="4F5F80FF"/>
    <w:rsid w:val="4F9FCC72"/>
    <w:rsid w:val="50281EA6"/>
    <w:rsid w:val="50794629"/>
    <w:rsid w:val="5161D924"/>
    <w:rsid w:val="5183646B"/>
    <w:rsid w:val="52E252EC"/>
    <w:rsid w:val="55B483C9"/>
    <w:rsid w:val="56001E70"/>
    <w:rsid w:val="5705FA3E"/>
    <w:rsid w:val="57522200"/>
    <w:rsid w:val="5985C9EC"/>
    <w:rsid w:val="59EB11BA"/>
    <w:rsid w:val="5A3F5649"/>
    <w:rsid w:val="5A6EBAF7"/>
    <w:rsid w:val="5A8567C2"/>
    <w:rsid w:val="5B0928B9"/>
    <w:rsid w:val="5B6D8895"/>
    <w:rsid w:val="5B8AF4FC"/>
    <w:rsid w:val="5B9FD099"/>
    <w:rsid w:val="5E469664"/>
    <w:rsid w:val="5E4FE0E0"/>
    <w:rsid w:val="5E7D5548"/>
    <w:rsid w:val="5FE3AD11"/>
    <w:rsid w:val="600CD09E"/>
    <w:rsid w:val="60B6F067"/>
    <w:rsid w:val="60DBA658"/>
    <w:rsid w:val="617401A5"/>
    <w:rsid w:val="61EF7598"/>
    <w:rsid w:val="620251F4"/>
    <w:rsid w:val="644BB356"/>
    <w:rsid w:val="64604829"/>
    <w:rsid w:val="64CA2450"/>
    <w:rsid w:val="6666D8AB"/>
    <w:rsid w:val="66F9AF17"/>
    <w:rsid w:val="678D25AC"/>
    <w:rsid w:val="67968EB6"/>
    <w:rsid w:val="6906A85C"/>
    <w:rsid w:val="695C8493"/>
    <w:rsid w:val="6A12849D"/>
    <w:rsid w:val="6B1916FA"/>
    <w:rsid w:val="6C9AB740"/>
    <w:rsid w:val="6D528AC6"/>
    <w:rsid w:val="6E385C81"/>
    <w:rsid w:val="6E869087"/>
    <w:rsid w:val="703AD411"/>
    <w:rsid w:val="72B376B3"/>
    <w:rsid w:val="733FE6F0"/>
    <w:rsid w:val="74944019"/>
    <w:rsid w:val="74A5765A"/>
    <w:rsid w:val="75527088"/>
    <w:rsid w:val="764DCA9F"/>
    <w:rsid w:val="79700511"/>
    <w:rsid w:val="7C9C5DB9"/>
    <w:rsid w:val="7D260616"/>
    <w:rsid w:val="7D8F44C8"/>
    <w:rsid w:val="7E787BF3"/>
    <w:rsid w:val="7F597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A46CC8"/>
  <w15:docId w15:val="{BA3EC19C-2DFB-434C-A486-B7E994349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qFormat="1"/>
    <w:lsdException w:name="header" w:uiPriority="99" w:unhideWhenUsed="1"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360" w:lineRule="auto"/>
    </w:pPr>
    <w:rPr>
      <w:rFonts w:asciiTheme="minorHAnsi" w:hAnsiTheme="minorHAnsi" w:cstheme="minorBidi"/>
      <w:sz w:val="18"/>
      <w:szCs w:val="22"/>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spacing w:line="240" w:lineRule="auto"/>
    </w:pPr>
    <w:rPr>
      <w:sz w:val="20"/>
      <w:szCs w:val="20"/>
    </w:rPr>
  </w:style>
  <w:style w:type="paragraph" w:styleId="a5">
    <w:name w:val="Balloon Text"/>
    <w:basedOn w:val="a"/>
    <w:link w:val="a6"/>
    <w:pPr>
      <w:spacing w:line="240" w:lineRule="auto"/>
    </w:pPr>
    <w:rPr>
      <w:rFonts w:ascii="Heiti SC Light" w:eastAsia="Heiti SC Light"/>
      <w:szCs w:val="18"/>
    </w:rPr>
  </w:style>
  <w:style w:type="paragraph" w:styleId="a7">
    <w:name w:val="footer"/>
    <w:basedOn w:val="a"/>
    <w:uiPriority w:val="99"/>
    <w:unhideWhenUsed/>
    <w:qFormat/>
    <w:pPr>
      <w:spacing w:line="180" w:lineRule="atLeast"/>
    </w:pPr>
    <w:rPr>
      <w:sz w:val="12"/>
    </w:rPr>
  </w:style>
  <w:style w:type="paragraph" w:styleId="a8">
    <w:name w:val="header"/>
    <w:basedOn w:val="a"/>
    <w:uiPriority w:val="99"/>
    <w:unhideWhenUsed/>
    <w:qFormat/>
    <w:pPr>
      <w:spacing w:line="195" w:lineRule="atLeast"/>
      <w:ind w:right="-1737"/>
      <w:jc w:val="right"/>
    </w:pPr>
    <w:rPr>
      <w:caps/>
      <w:spacing w:val="12"/>
      <w:sz w:val="15"/>
    </w:rPr>
  </w:style>
  <w:style w:type="paragraph" w:styleId="a9">
    <w:name w:val="Normal (Web)"/>
    <w:basedOn w:val="a"/>
    <w:uiPriority w:val="99"/>
    <w:unhideWhenUsed/>
    <w:qFormat/>
    <w:pPr>
      <w:spacing w:before="100" w:beforeAutospacing="1" w:after="100" w:afterAutospacing="1" w:line="240" w:lineRule="auto"/>
    </w:pPr>
    <w:rPr>
      <w:rFonts w:ascii="Times New Roman" w:hAnsi="Times New Roman" w:cs="Times New Roman"/>
      <w:sz w:val="24"/>
      <w:szCs w:val="24"/>
      <w:lang w:val="de-DE" w:eastAsia="zh-CN"/>
    </w:rPr>
  </w:style>
  <w:style w:type="paragraph" w:styleId="aa">
    <w:name w:val="Title"/>
    <w:basedOn w:val="a"/>
    <w:next w:val="a"/>
    <w:link w:val="ab"/>
    <w:uiPriority w:val="10"/>
    <w:qFormat/>
    <w:pPr>
      <w:widowControl w:val="0"/>
      <w:spacing w:after="80" w:line="240" w:lineRule="auto"/>
      <w:contextualSpacing/>
      <w:jc w:val="center"/>
    </w:pPr>
    <w:rPr>
      <w:rFonts w:asciiTheme="majorHAnsi" w:eastAsiaTheme="majorEastAsia" w:hAnsiTheme="majorHAnsi" w:cstheme="majorBidi"/>
      <w:spacing w:val="-10"/>
      <w:kern w:val="28"/>
      <w:sz w:val="56"/>
      <w:szCs w:val="56"/>
      <w:lang w:val="en-US" w:eastAsia="zh-CN"/>
      <w14:ligatures w14:val="standardContextual"/>
    </w:rPr>
  </w:style>
  <w:style w:type="paragraph" w:styleId="ac">
    <w:name w:val="annotation subject"/>
    <w:basedOn w:val="a3"/>
    <w:next w:val="a3"/>
    <w:link w:val="ad"/>
    <w:qFormat/>
    <w:pPr>
      <w:spacing w:line="360" w:lineRule="auto"/>
    </w:pPr>
    <w:rPr>
      <w:b/>
      <w:bCs/>
      <w:sz w:val="18"/>
      <w:szCs w:val="22"/>
    </w:rPr>
  </w:style>
  <w:style w:type="character" w:styleId="ae">
    <w:name w:val="FollowedHyperlink"/>
    <w:basedOn w:val="a0"/>
    <w:rPr>
      <w:color w:val="7E1FAD" w:themeColor="followedHyperlink"/>
      <w:u w:val="single"/>
    </w:rPr>
  </w:style>
  <w:style w:type="character" w:styleId="af">
    <w:name w:val="Hyperlink"/>
    <w:basedOn w:val="a0"/>
    <w:uiPriority w:val="99"/>
    <w:unhideWhenUsed/>
    <w:qFormat/>
    <w:rPr>
      <w:color w:val="0026E5" w:themeColor="hyperlink"/>
      <w:u w:val="single"/>
    </w:rPr>
  </w:style>
  <w:style w:type="character" w:styleId="af0">
    <w:name w:val="annotation reference"/>
    <w:basedOn w:val="a0"/>
    <w:qFormat/>
    <w:rPr>
      <w:sz w:val="21"/>
      <w:szCs w:val="21"/>
    </w:rPr>
  </w:style>
  <w:style w:type="character" w:customStyle="1" w:styleId="a6">
    <w:name w:val="批注框文本 字符"/>
    <w:basedOn w:val="a0"/>
    <w:link w:val="a5"/>
    <w:qFormat/>
    <w:rPr>
      <w:rFonts w:ascii="Heiti SC Light" w:eastAsia="Heiti SC Light"/>
      <w:sz w:val="18"/>
      <w:szCs w:val="18"/>
      <w:lang w:val="en-GB" w:eastAsia="en-US"/>
    </w:rPr>
  </w:style>
  <w:style w:type="character" w:customStyle="1" w:styleId="a4">
    <w:name w:val="批注文字 字符"/>
    <w:basedOn w:val="a0"/>
    <w:link w:val="a3"/>
    <w:qFormat/>
    <w:rPr>
      <w:rFonts w:eastAsia="宋体"/>
      <w:lang w:val="en-GB" w:eastAsia="en-US"/>
    </w:rPr>
  </w:style>
  <w:style w:type="character" w:customStyle="1" w:styleId="ad">
    <w:name w:val="批注主题 字符"/>
    <w:basedOn w:val="a4"/>
    <w:link w:val="ac"/>
    <w:rPr>
      <w:rFonts w:eastAsia="宋体"/>
      <w:b/>
      <w:bCs/>
      <w:sz w:val="18"/>
      <w:szCs w:val="22"/>
      <w:lang w:val="en-GB" w:eastAsia="en-US"/>
    </w:rPr>
  </w:style>
  <w:style w:type="paragraph" w:customStyle="1" w:styleId="Contact">
    <w:name w:val="Contact"/>
    <w:basedOn w:val="a"/>
    <w:qFormat/>
    <w:pPr>
      <w:tabs>
        <w:tab w:val="left" w:pos="4111"/>
      </w:tabs>
      <w:spacing w:line="210" w:lineRule="atLeast"/>
    </w:pPr>
    <w:rPr>
      <w:rFonts w:eastAsiaTheme="minorEastAsia"/>
      <w:sz w:val="15"/>
      <w:lang w:eastAsia="zh-CN"/>
    </w:rPr>
  </w:style>
  <w:style w:type="paragraph" w:customStyle="1" w:styleId="paragraph">
    <w:name w:val="paragraph"/>
    <w:basedOn w:val="a"/>
    <w:qFormat/>
    <w:pPr>
      <w:spacing w:before="100" w:beforeAutospacing="1" w:after="100" w:afterAutospacing="1" w:line="240" w:lineRule="auto"/>
    </w:pPr>
    <w:rPr>
      <w:rFonts w:ascii="Calibri" w:hAnsi="Calibri" w:cs="Calibri"/>
      <w:sz w:val="22"/>
      <w:lang w:val="de-DE" w:eastAsia="zh-CN"/>
    </w:rPr>
  </w:style>
  <w:style w:type="character" w:customStyle="1" w:styleId="normaltextrun">
    <w:name w:val="normaltextrun"/>
    <w:basedOn w:val="a0"/>
    <w:qFormat/>
  </w:style>
  <w:style w:type="paragraph" w:customStyle="1" w:styleId="1">
    <w:name w:val="修订1"/>
    <w:hidden/>
    <w:uiPriority w:val="99"/>
    <w:unhideWhenUsed/>
    <w:qFormat/>
    <w:rPr>
      <w:rFonts w:asciiTheme="minorHAnsi" w:hAnsiTheme="minorHAnsi" w:cstheme="minorBidi"/>
      <w:sz w:val="18"/>
      <w:szCs w:val="22"/>
      <w:lang w:val="en-GB" w:eastAsia="en-US"/>
    </w:rPr>
  </w:style>
  <w:style w:type="paragraph" w:customStyle="1" w:styleId="Default">
    <w:name w:val="Default"/>
    <w:pPr>
      <w:widowControl w:val="0"/>
      <w:autoSpaceDE w:val="0"/>
      <w:autoSpaceDN w:val="0"/>
      <w:adjustRightInd w:val="0"/>
    </w:pPr>
    <w:rPr>
      <w:rFonts w:ascii="微软雅黑" w:eastAsia="微软雅黑" w:hAnsiTheme="minorHAnsi" w:cs="微软雅黑"/>
      <w:color w:val="000000"/>
      <w:sz w:val="24"/>
      <w:szCs w:val="24"/>
    </w:rPr>
  </w:style>
  <w:style w:type="character" w:customStyle="1" w:styleId="cf01">
    <w:name w:val="cf01"/>
    <w:basedOn w:val="a0"/>
    <w:rPr>
      <w:rFonts w:ascii="Microsoft YaHei UI" w:eastAsia="Microsoft YaHei UI" w:hAnsi="Microsoft YaHei UI" w:hint="eastAsia"/>
      <w:b/>
      <w:bCs/>
      <w:sz w:val="18"/>
      <w:szCs w:val="18"/>
    </w:rPr>
  </w:style>
  <w:style w:type="character" w:customStyle="1" w:styleId="ui-provider">
    <w:name w:val="ui-provider"/>
    <w:basedOn w:val="a0"/>
    <w:qFormat/>
  </w:style>
  <w:style w:type="character" w:customStyle="1" w:styleId="ab">
    <w:name w:val="标题 字符"/>
    <w:basedOn w:val="a0"/>
    <w:link w:val="aa"/>
    <w:uiPriority w:val="10"/>
    <w:rPr>
      <w:rFonts w:asciiTheme="majorHAnsi" w:eastAsiaTheme="majorEastAsia" w:hAnsiTheme="majorHAnsi" w:cstheme="majorBidi"/>
      <w:spacing w:val="-10"/>
      <w:kern w:val="28"/>
      <w:sz w:val="56"/>
      <w:szCs w:val="56"/>
      <w14:ligatures w14:val="standardContextual"/>
    </w:rPr>
  </w:style>
  <w:style w:type="character" w:customStyle="1" w:styleId="10">
    <w:name w:val="未处理的提及1"/>
    <w:basedOn w:val="a0"/>
    <w:uiPriority w:val="99"/>
    <w:semiHidden/>
    <w:unhideWhenUsed/>
    <w:qFormat/>
    <w:rPr>
      <w:color w:val="605E5C"/>
      <w:shd w:val="clear" w:color="auto" w:fill="E1DFDD"/>
    </w:rPr>
  </w:style>
  <w:style w:type="paragraph" w:styleId="af1">
    <w:name w:val="List Paragraph"/>
    <w:basedOn w:val="a"/>
    <w:uiPriority w:val="34"/>
    <w:qFormat/>
    <w:pPr>
      <w:ind w:left="720"/>
      <w:contextualSpacing/>
    </w:pPr>
  </w:style>
  <w:style w:type="character" w:customStyle="1" w:styleId="eop">
    <w:name w:val="eop"/>
    <w:basedOn w:val="a0"/>
    <w:qFormat/>
  </w:style>
  <w:style w:type="paragraph" w:styleId="af2">
    <w:name w:val="Revision"/>
    <w:hidden/>
    <w:uiPriority w:val="99"/>
    <w:unhideWhenUsed/>
    <w:rsid w:val="00F70C06"/>
    <w:rPr>
      <w:rFonts w:asciiTheme="minorHAnsi" w:hAnsiTheme="minorHAnsi" w:cstheme="minorBidi"/>
      <w:sz w:val="18"/>
      <w:szCs w:val="22"/>
      <w:lang w:val="en-GB" w:eastAsia="en-US"/>
    </w:rPr>
  </w:style>
  <w:style w:type="character" w:styleId="af3">
    <w:name w:val="Unresolved Mention"/>
    <w:basedOn w:val="a0"/>
    <w:uiPriority w:val="99"/>
    <w:semiHidden/>
    <w:unhideWhenUsed/>
    <w:rsid w:val="0022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ennheiser-hearin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ennheiser.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autochinashow.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6f444f-c734-490d-b1c1-00b172fdb758">
      <Terms xmlns="http://schemas.microsoft.com/office/infopath/2007/PartnerControls"/>
    </lcf76f155ced4ddcb4097134ff3c332f>
    <TaxCatchAll xmlns="e5ee311c-b368-4a77-b2b8-8be5092fd7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521E5E7D1AC47974676E9986612ED" ma:contentTypeVersion="19" ma:contentTypeDescription="Create a new document." ma:contentTypeScope="" ma:versionID="c574b134dbea3a1e399ded9b75f65b36">
  <xsd:schema xmlns:xsd="http://www.w3.org/2001/XMLSchema" xmlns:xs="http://www.w3.org/2001/XMLSchema" xmlns:p="http://schemas.microsoft.com/office/2006/metadata/properties" xmlns:ns2="cf6f444f-c734-490d-b1c1-00b172fdb758" xmlns:ns3="e5ee311c-b368-4a77-b2b8-8be5092fd7a2" targetNamespace="http://schemas.microsoft.com/office/2006/metadata/properties" ma:root="true" ma:fieldsID="a6e687470483d2addcf45766863441b3" ns2:_="" ns3:_="">
    <xsd:import namespace="cf6f444f-c734-490d-b1c1-00b172fdb758"/>
    <xsd:import namespace="e5ee311c-b368-4a77-b2b8-8be5092fd7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CR" minOccurs="0"/>
                <xsd:element ref="ns2:MediaServiceSearchProperties" minOccurs="0"/>
                <xsd:element ref="ns3:SharedWithUsers" minOccurs="0"/>
                <xsd:element ref="ns3:SharedWithDetail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f444f-c734-490d-b1c1-00b172fdb7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d87a1d6-dce8-4239-8b3f-08a8d18b58c1"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ee311c-b368-4a77-b2b8-8be5092fd7a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f111806-f1f0-43e0-971c-3d0037490005}" ma:internalName="TaxCatchAll" ma:showField="CatchAllData" ma:web="e5ee311c-b368-4a77-b2b8-8be5092fd7a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84BD0D-B83D-41A9-A2AF-E45991A4C97B}">
  <ds:schemaRefs>
    <ds:schemaRef ds:uri="http://schemas.microsoft.com/sharepoint/v3/contenttype/forms"/>
  </ds:schemaRefs>
</ds:datastoreItem>
</file>

<file path=customXml/itemProps2.xml><?xml version="1.0" encoding="utf-8"?>
<ds:datastoreItem xmlns:ds="http://schemas.openxmlformats.org/officeDocument/2006/customXml" ds:itemID="{EA85B9AD-AF5F-4313-937E-C6122B388738}">
  <ds:schemaRefs>
    <ds:schemaRef ds:uri="http://schemas.microsoft.com/office/2006/metadata/properties"/>
    <ds:schemaRef ds:uri="http://schemas.microsoft.com/office/infopath/2007/PartnerControls"/>
    <ds:schemaRef ds:uri="cf6f444f-c734-490d-b1c1-00b172fdb758"/>
    <ds:schemaRef ds:uri="e5ee311c-b368-4a77-b2b8-8be5092fd7a2"/>
  </ds:schemaRefs>
</ds:datastoreItem>
</file>

<file path=customXml/itemProps3.xml><?xml version="1.0" encoding="utf-8"?>
<ds:datastoreItem xmlns:ds="http://schemas.openxmlformats.org/officeDocument/2006/customXml" ds:itemID="{06C1EDF6-7BD1-4F67-98D8-AC10CBCB3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f444f-c734-490d-b1c1-00b172fdb758"/>
    <ds:schemaRef ds:uri="e5ee311c-b368-4a77-b2b8-8be5092fd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c939853-ca0f-4792-9597-8519b4d0dfe3}" enabled="0" method="" siteId="{1c939853-ca0f-4792-9597-8519b4d0dfe3}"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401</Words>
  <Characters>2291</Characters>
  <Application>Microsoft Office Word</Application>
  <DocSecurity>0</DocSecurity>
  <Lines>19</Lines>
  <Paragraphs>5</Paragraphs>
  <ScaleCrop>false</ScaleCrop>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八千</dc:creator>
  <cp:lastModifiedBy>Xingtian Zhang</cp:lastModifiedBy>
  <cp:revision>4</cp:revision>
  <cp:lastPrinted>2024-04-10T08:11:00Z</cp:lastPrinted>
  <dcterms:created xsi:type="dcterms:W3CDTF">2025-04-17T14:59:00Z</dcterms:created>
  <dcterms:modified xsi:type="dcterms:W3CDTF">2025-04-18T03:11:00Z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2F6D26B317731FBDA47DA7651749D2A1_43</vt:lpwstr>
  </property>
  <property fmtid="{D5CDD505-2E9C-101B-9397-08002B2CF9AE}" pid="4" name="ContentTypeId">
    <vt:lpwstr>0x01010079F521E5E7D1AC47974676E9986612ED</vt:lpwstr>
  </property>
  <property fmtid="{D5CDD505-2E9C-101B-9397-08002B2CF9AE}" pid="5" name="MediaServiceImageTags">
    <vt:lpwstr/>
  </property>
  <property fmtid="{D5CDD505-2E9C-101B-9397-08002B2CF9AE}" pid="6" name="KSOTemplateDocerSaveRecord">
    <vt:lpwstr>eyJoZGlkIjoiYzFlYzU0ZWY2OTk0M2IwOGI2OGY0MWEzNDNiOWM4ODYiLCJ1c2VySWQiOiIxMzU5OTEwODkxIn0=</vt:lpwstr>
  </property>
</Properties>
</file>